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9A682" w14:textId="4FF17686" w:rsidR="00AD0DC5" w:rsidRPr="00EA1ECE" w:rsidRDefault="001866A3" w:rsidP="001866A3">
      <w:pPr>
        <w:jc w:val="center"/>
        <w:rPr>
          <w:rFonts w:ascii="Maersk Text" w:eastAsia="MS PGothic" w:hAnsi="Maersk Text"/>
          <w:color w:val="00B0F0"/>
          <w:sz w:val="20"/>
          <w:szCs w:val="20"/>
          <w:lang w:eastAsia="ko-KR"/>
        </w:rPr>
      </w:pPr>
      <w:r w:rsidRPr="00EA1ECE">
        <w:rPr>
          <w:rFonts w:ascii="Maersk Text" w:eastAsia="MS PGothic" w:hAnsi="Maersk Text" w:cs="Arial Unicode MS"/>
          <w:b/>
          <w:color w:val="00B0F0"/>
          <w:sz w:val="20"/>
          <w:szCs w:val="20"/>
          <w:lang w:eastAsia="ko-KR"/>
        </w:rPr>
        <w:t>BEST PRACTICE TO TRANSPORT</w:t>
      </w:r>
    </w:p>
    <w:p w14:paraId="3BF396CE" w14:textId="77777777" w:rsidR="00AD0DC5" w:rsidRPr="00EA1ECE" w:rsidRDefault="00AD0DC5" w:rsidP="00461305">
      <w:pPr>
        <w:jc w:val="right"/>
        <w:rPr>
          <w:rFonts w:ascii="Maersk Text" w:eastAsia="MS PGothic" w:hAnsi="Maersk Text"/>
          <w:sz w:val="20"/>
          <w:szCs w:val="20"/>
          <w:lang w:eastAsia="ko-KR"/>
        </w:rPr>
      </w:pPr>
    </w:p>
    <w:p w14:paraId="3F8CC929" w14:textId="77777777" w:rsidR="0012760E" w:rsidRPr="00EA1ECE" w:rsidRDefault="0012760E" w:rsidP="0012760E">
      <w:pPr>
        <w:jc w:val="left"/>
        <w:rPr>
          <w:rFonts w:ascii="Maersk Text" w:eastAsia="MS PGothic" w:hAnsi="Maersk Text"/>
          <w:b/>
          <w:bCs/>
          <w:sz w:val="20"/>
          <w:szCs w:val="20"/>
        </w:rPr>
      </w:pPr>
      <w:r w:rsidRPr="00EA1ECE">
        <w:rPr>
          <w:rFonts w:ascii="Maersk Text" w:eastAsia="MS PGothic" w:hAnsi="Maersk Text"/>
          <w:b/>
          <w:bCs/>
          <w:sz w:val="20"/>
          <w:szCs w:val="20"/>
        </w:rPr>
        <w:t>Purpose:</w:t>
      </w:r>
    </w:p>
    <w:p w14:paraId="128E50CC" w14:textId="77777777" w:rsidR="0012760E" w:rsidRPr="00EA1ECE" w:rsidRDefault="0012760E" w:rsidP="0012760E">
      <w:pPr>
        <w:jc w:val="left"/>
        <w:rPr>
          <w:rFonts w:ascii="Maersk Text" w:eastAsia="MS PGothic" w:hAnsi="Maersk Text"/>
          <w:sz w:val="20"/>
          <w:szCs w:val="20"/>
        </w:rPr>
      </w:pPr>
      <w:r w:rsidRPr="00EA1ECE">
        <w:rPr>
          <w:rFonts w:ascii="Maersk Text" w:eastAsia="MS PGothic" w:hAnsi="Maersk Text"/>
          <w:sz w:val="20"/>
          <w:szCs w:val="20"/>
        </w:rPr>
        <w:t>Maersk is committed to ensuring the overall safety of maritime transportation. Therefore, we have created this easy reference document as a step-by-step guide to book certain commodities, which is intended to support the safety of our crew at sea and shoreside, as well as safety of cargo, environment, vessels, and facilities. This Best Practice gives you the needed guidance on correct stuffing.</w:t>
      </w:r>
    </w:p>
    <w:p w14:paraId="209E0667" w14:textId="77777777" w:rsidR="00011CF2" w:rsidRPr="00EA1ECE" w:rsidRDefault="00011CF2" w:rsidP="0012760E">
      <w:pPr>
        <w:jc w:val="left"/>
        <w:rPr>
          <w:rFonts w:ascii="Maersk Text" w:eastAsia="MS PGothic" w:hAnsi="Maersk Text"/>
          <w:sz w:val="20"/>
          <w:szCs w:val="20"/>
        </w:rPr>
      </w:pPr>
    </w:p>
    <w:p w14:paraId="66CDFAFE" w14:textId="5DF00FAB" w:rsidR="00011CF2" w:rsidRPr="00C83C34" w:rsidRDefault="00011CF2" w:rsidP="0012760E">
      <w:pPr>
        <w:jc w:val="left"/>
        <w:rPr>
          <w:rFonts w:ascii="Maersk Text" w:eastAsia="MS PGothic" w:hAnsi="Maersk Text"/>
          <w:b/>
          <w:bCs/>
          <w:sz w:val="20"/>
          <w:szCs w:val="20"/>
          <w:lang w:eastAsia="ja-JP"/>
        </w:rPr>
      </w:pPr>
      <w:r w:rsidRPr="00C83C34">
        <w:rPr>
          <w:rFonts w:ascii="Maersk Text" w:eastAsia="MS PGothic" w:hAnsi="Maersk Text"/>
          <w:b/>
          <w:bCs/>
          <w:sz w:val="20"/>
          <w:szCs w:val="20"/>
          <w:lang w:eastAsia="ja-JP"/>
        </w:rPr>
        <w:t>目的：</w:t>
      </w:r>
    </w:p>
    <w:p w14:paraId="3C3BE6C1" w14:textId="02D9D0E5" w:rsidR="0012760E" w:rsidRPr="00EA1ECE" w:rsidRDefault="005875F9" w:rsidP="0012760E">
      <w:pPr>
        <w:jc w:val="left"/>
        <w:rPr>
          <w:rFonts w:ascii="Maersk Text" w:eastAsia="MS PGothic" w:hAnsi="Maersk Text" w:cs="Batang"/>
          <w:sz w:val="20"/>
          <w:szCs w:val="20"/>
          <w:lang w:eastAsia="ja-JP"/>
        </w:rPr>
      </w:pPr>
      <w:r w:rsidRPr="00C83C34">
        <w:rPr>
          <w:rFonts w:ascii="Maersk Text" w:eastAsia="MS PGothic" w:hAnsi="Maersk Text"/>
          <w:sz w:val="20"/>
          <w:szCs w:val="20"/>
          <w:lang w:eastAsia="ja-JP"/>
        </w:rPr>
        <w:t>Maersk</w:t>
      </w:r>
      <w:r w:rsidRPr="00C83C34">
        <w:rPr>
          <w:rFonts w:ascii="Maersk Text" w:eastAsia="MS PGothic" w:hAnsi="Maersk Text"/>
          <w:sz w:val="20"/>
          <w:szCs w:val="20"/>
          <w:lang w:eastAsia="ja-JP"/>
        </w:rPr>
        <w:t>は海上輸送の安全確保に全力を</w:t>
      </w:r>
      <w:r w:rsidRPr="00C83C34">
        <w:rPr>
          <w:rFonts w:ascii="Maersk Text" w:eastAsia="MS PGothic" w:hAnsi="Maersk Text" w:cs="MS Mincho"/>
          <w:sz w:val="20"/>
          <w:szCs w:val="20"/>
          <w:lang w:eastAsia="ja-JP"/>
        </w:rPr>
        <w:t>尽</w:t>
      </w:r>
      <w:r w:rsidRPr="00C83C34">
        <w:rPr>
          <w:rFonts w:ascii="Maersk Text" w:eastAsia="MS PGothic" w:hAnsi="Maersk Text" w:cs="Batang"/>
          <w:sz w:val="20"/>
          <w:szCs w:val="20"/>
          <w:lang w:eastAsia="ja-JP"/>
        </w:rPr>
        <w:t>くしています。</w:t>
      </w:r>
      <w:r w:rsidR="00E151E9" w:rsidRPr="00C83C34">
        <w:rPr>
          <w:rFonts w:ascii="Maersk Text" w:eastAsia="MS PGothic" w:hAnsi="Maersk Text" w:cs="Batang" w:hint="eastAsia"/>
          <w:sz w:val="20"/>
          <w:szCs w:val="20"/>
          <w:lang w:eastAsia="ja-JP"/>
        </w:rPr>
        <w:t xml:space="preserve"> </w:t>
      </w:r>
      <w:r w:rsidRPr="00C83C34">
        <w:rPr>
          <w:rFonts w:ascii="Maersk Text" w:eastAsia="MS PGothic" w:hAnsi="Maersk Text" w:cs="Batang"/>
          <w:sz w:val="20"/>
          <w:szCs w:val="20"/>
          <w:lang w:eastAsia="ja-JP"/>
        </w:rPr>
        <w:t>そのため、海上および陸上勤務の</w:t>
      </w:r>
      <w:r w:rsidRPr="00C83C34">
        <w:rPr>
          <w:rFonts w:ascii="Maersk Text" w:eastAsia="MS PGothic" w:hAnsi="Maersk Text" w:cs="MS Mincho"/>
          <w:sz w:val="20"/>
          <w:szCs w:val="20"/>
          <w:lang w:eastAsia="ja-JP"/>
        </w:rPr>
        <w:t>乗</w:t>
      </w:r>
      <w:r w:rsidRPr="00C83C34">
        <w:rPr>
          <w:rFonts w:ascii="Maersk Text" w:eastAsia="MS PGothic" w:hAnsi="Maersk Text" w:cs="Batang"/>
          <w:sz w:val="20"/>
          <w:szCs w:val="20"/>
          <w:lang w:eastAsia="ja-JP"/>
        </w:rPr>
        <w:t>組員の安全、貨物、環境、船舶、施設の安全を確保することを目的として、特定の貨物を予約するためのわかりやすい</w:t>
      </w:r>
      <w:r w:rsidRPr="00C83C34">
        <w:rPr>
          <w:rFonts w:ascii="Maersk Text" w:eastAsia="MS PGothic" w:hAnsi="Maersk Text" w:cs="MS Mincho"/>
          <w:sz w:val="20"/>
          <w:szCs w:val="20"/>
          <w:lang w:eastAsia="ja-JP"/>
        </w:rPr>
        <w:t>参</w:t>
      </w:r>
      <w:r w:rsidRPr="00C83C34">
        <w:rPr>
          <w:rFonts w:ascii="Maersk Text" w:eastAsia="MS PGothic" w:hAnsi="Maersk Text" w:cs="Batang"/>
          <w:sz w:val="20"/>
          <w:szCs w:val="20"/>
          <w:lang w:eastAsia="ja-JP"/>
        </w:rPr>
        <w:t>考資料を作成しました。</w:t>
      </w:r>
      <w:r w:rsidR="00E151E9" w:rsidRPr="00C83C34">
        <w:rPr>
          <w:rFonts w:ascii="Maersk Text" w:eastAsia="MS PGothic" w:hAnsi="Maersk Text" w:cs="Batang" w:hint="eastAsia"/>
          <w:sz w:val="20"/>
          <w:szCs w:val="20"/>
          <w:lang w:eastAsia="ja-JP"/>
        </w:rPr>
        <w:t xml:space="preserve"> </w:t>
      </w:r>
      <w:r w:rsidRPr="00C83C34">
        <w:rPr>
          <w:rFonts w:ascii="Maersk Text" w:eastAsia="MS PGothic" w:hAnsi="Maersk Text" w:cs="Batang"/>
          <w:sz w:val="20"/>
          <w:szCs w:val="20"/>
          <w:lang w:eastAsia="ja-JP"/>
        </w:rPr>
        <w:t>このガイドでは、正しい積み</w:t>
      </w:r>
      <w:r w:rsidRPr="00C83C34">
        <w:rPr>
          <w:rFonts w:ascii="Maersk Text" w:eastAsia="MS PGothic" w:hAnsi="Maersk Text" w:cs="MS Mincho"/>
          <w:sz w:val="20"/>
          <w:szCs w:val="20"/>
          <w:lang w:eastAsia="ja-JP"/>
        </w:rPr>
        <w:t>込</w:t>
      </w:r>
      <w:r w:rsidRPr="00C83C34">
        <w:rPr>
          <w:rFonts w:ascii="Maersk Text" w:eastAsia="MS PGothic" w:hAnsi="Maersk Text" w:cs="Batang"/>
          <w:sz w:val="20"/>
          <w:szCs w:val="20"/>
          <w:lang w:eastAsia="ja-JP"/>
        </w:rPr>
        <w:t>みに</w:t>
      </w:r>
      <w:r w:rsidRPr="00C83C34">
        <w:rPr>
          <w:rFonts w:ascii="Maersk Text" w:eastAsia="MS PGothic" w:hAnsi="Maersk Text" w:cs="MS Mincho"/>
          <w:sz w:val="20"/>
          <w:szCs w:val="20"/>
          <w:lang w:eastAsia="ja-JP"/>
        </w:rPr>
        <w:t>関</w:t>
      </w:r>
      <w:r w:rsidRPr="00C83C34">
        <w:rPr>
          <w:rFonts w:ascii="Maersk Text" w:eastAsia="MS PGothic" w:hAnsi="Maersk Text" w:cs="Batang"/>
          <w:sz w:val="20"/>
          <w:szCs w:val="20"/>
          <w:lang w:eastAsia="ja-JP"/>
        </w:rPr>
        <w:t>する必要な指針を示しています。</w:t>
      </w:r>
    </w:p>
    <w:p w14:paraId="47BBE6EA" w14:textId="77777777" w:rsidR="005875F9" w:rsidRPr="00EA1ECE" w:rsidRDefault="005875F9" w:rsidP="0012760E">
      <w:pPr>
        <w:jc w:val="left"/>
        <w:rPr>
          <w:rFonts w:ascii="Maersk Text" w:eastAsia="MS PGothic" w:hAnsi="Maersk Text"/>
          <w:sz w:val="20"/>
          <w:szCs w:val="20"/>
          <w:lang w:eastAsia="ja-JP"/>
        </w:rPr>
      </w:pPr>
    </w:p>
    <w:p w14:paraId="74C7CEA3" w14:textId="77777777" w:rsidR="0012760E" w:rsidRPr="00EA1ECE" w:rsidRDefault="0012760E" w:rsidP="0012760E">
      <w:pPr>
        <w:jc w:val="left"/>
        <w:rPr>
          <w:rFonts w:ascii="Maersk Text" w:eastAsia="MS PGothic" w:hAnsi="Maersk Text"/>
          <w:b/>
          <w:bCs/>
          <w:sz w:val="20"/>
          <w:szCs w:val="20"/>
        </w:rPr>
      </w:pPr>
      <w:r w:rsidRPr="00EA1ECE">
        <w:rPr>
          <w:rFonts w:ascii="Maersk Text" w:eastAsia="MS PGothic" w:hAnsi="Maersk Text"/>
          <w:b/>
          <w:bCs/>
          <w:sz w:val="20"/>
          <w:szCs w:val="20"/>
        </w:rPr>
        <w:t xml:space="preserve">Commodity: </w:t>
      </w:r>
    </w:p>
    <w:p w14:paraId="78D7DC00" w14:textId="77777777" w:rsidR="00883844" w:rsidRPr="00EA1ECE" w:rsidRDefault="00883844" w:rsidP="0012760E">
      <w:pPr>
        <w:jc w:val="left"/>
        <w:rPr>
          <w:rFonts w:ascii="Maersk Text" w:eastAsia="MS PGothic" w:hAnsi="Maersk Text"/>
          <w:b/>
          <w:bCs/>
          <w:sz w:val="20"/>
          <w:szCs w:val="20"/>
        </w:rPr>
      </w:pPr>
    </w:p>
    <w:p w14:paraId="5180FDCD" w14:textId="2D1B3A80" w:rsidR="00A76EFC" w:rsidRPr="00EA1ECE" w:rsidRDefault="00523D80" w:rsidP="00A76EFC">
      <w:pPr>
        <w:jc w:val="left"/>
        <w:rPr>
          <w:rFonts w:ascii="Maersk Text" w:eastAsia="MS PGothic" w:hAnsi="Maersk Text"/>
          <w:sz w:val="20"/>
          <w:szCs w:val="20"/>
        </w:rPr>
      </w:pPr>
      <w:r w:rsidRPr="00EA1ECE">
        <w:rPr>
          <w:rFonts w:ascii="Maersk Text" w:eastAsia="MS PGothic" w:hAnsi="Maersk Text"/>
          <w:sz w:val="20"/>
          <w:szCs w:val="20"/>
        </w:rPr>
        <w:t>Steel Coils &gt; 2.0 mt</w:t>
      </w:r>
      <w:r w:rsidRPr="00EA1ECE">
        <w:rPr>
          <w:rFonts w:ascii="Maersk Text" w:eastAsia="MS PGothic" w:hAnsi="Maersk Text"/>
          <w:sz w:val="20"/>
          <w:szCs w:val="20"/>
        </w:rPr>
        <w:cr/>
      </w:r>
    </w:p>
    <w:p w14:paraId="66178AF0" w14:textId="360B87F1" w:rsidR="003B3E30" w:rsidRPr="00F43E77" w:rsidRDefault="003B3E30" w:rsidP="0012760E">
      <w:pPr>
        <w:jc w:val="left"/>
        <w:rPr>
          <w:rFonts w:ascii="Maersk Text" w:eastAsia="MS PGothic" w:hAnsi="Maersk Text"/>
          <w:b/>
          <w:bCs/>
          <w:sz w:val="20"/>
          <w:szCs w:val="20"/>
          <w:lang w:eastAsia="ja-JP"/>
        </w:rPr>
      </w:pPr>
      <w:bookmarkStart w:id="0" w:name="_Hlk173939420"/>
      <w:r w:rsidRPr="00F43E77">
        <w:rPr>
          <w:rFonts w:ascii="Maersk Text" w:eastAsia="MS PGothic" w:hAnsi="Maersk Text"/>
          <w:b/>
          <w:bCs/>
          <w:sz w:val="20"/>
          <w:szCs w:val="20"/>
          <w:lang w:eastAsia="ja-JP"/>
        </w:rPr>
        <w:t>品</w:t>
      </w:r>
      <w:r w:rsidR="00356AF2" w:rsidRPr="00F43E77">
        <w:rPr>
          <w:rFonts w:ascii="Maersk Text" w:eastAsia="MS PGothic" w:hAnsi="Maersk Text"/>
          <w:b/>
          <w:bCs/>
          <w:sz w:val="20"/>
          <w:szCs w:val="20"/>
          <w:lang w:eastAsia="ja-JP"/>
        </w:rPr>
        <w:t>目</w:t>
      </w:r>
      <w:r w:rsidRPr="00F43E77">
        <w:rPr>
          <w:rFonts w:ascii="Maersk Text" w:eastAsia="MS PGothic" w:hAnsi="Maersk Text"/>
          <w:b/>
          <w:bCs/>
          <w:sz w:val="20"/>
          <w:szCs w:val="20"/>
          <w:lang w:eastAsia="ja-JP"/>
        </w:rPr>
        <w:t>：</w:t>
      </w:r>
    </w:p>
    <w:p w14:paraId="4FC0C2C9" w14:textId="153779C9" w:rsidR="005D1800" w:rsidRPr="00EA1ECE" w:rsidRDefault="00A94D37" w:rsidP="00BD05FF">
      <w:pPr>
        <w:jc w:val="left"/>
        <w:rPr>
          <w:rFonts w:ascii="Maersk Text" w:eastAsia="MS PGothic" w:hAnsi="Maersk Text"/>
          <w:sz w:val="20"/>
          <w:szCs w:val="20"/>
          <w:lang w:eastAsia="ko-KR"/>
        </w:rPr>
      </w:pPr>
      <w:bookmarkStart w:id="1" w:name="_Hlk173939138"/>
      <w:bookmarkEnd w:id="0"/>
      <w:r w:rsidRPr="00F43E77">
        <w:rPr>
          <w:rFonts w:ascii="Maersk Text" w:eastAsia="MS PGothic" w:hAnsi="Maersk Text"/>
          <w:sz w:val="20"/>
          <w:szCs w:val="20"/>
          <w:lang w:eastAsia="ja-JP"/>
        </w:rPr>
        <w:t xml:space="preserve">Steel Coils </w:t>
      </w:r>
      <w:bookmarkEnd w:id="1"/>
      <w:r w:rsidR="00BD05FF" w:rsidRPr="00F43E77">
        <w:rPr>
          <w:rFonts w:ascii="Maersk Text" w:eastAsia="MS PGothic" w:hAnsi="Maersk Text"/>
          <w:sz w:val="20"/>
          <w:szCs w:val="20"/>
          <w:lang w:eastAsia="ja-JP"/>
        </w:rPr>
        <w:t xml:space="preserve">&gt; </w:t>
      </w:r>
      <w:r w:rsidR="00C83C34" w:rsidRPr="00F43E77">
        <w:rPr>
          <w:rFonts w:ascii="Maersk Text" w:eastAsia="MS PGothic" w:hAnsi="Maersk Text" w:hint="eastAsia"/>
          <w:sz w:val="20"/>
          <w:szCs w:val="20"/>
          <w:lang w:eastAsia="ja-JP"/>
        </w:rPr>
        <w:t>単重</w:t>
      </w:r>
      <w:r w:rsidR="005D1800" w:rsidRPr="00F43E77">
        <w:rPr>
          <w:rFonts w:ascii="Maersk Text" w:eastAsia="MS PGothic" w:hAnsi="Maersk Text"/>
          <w:sz w:val="20"/>
          <w:szCs w:val="20"/>
          <w:lang w:eastAsia="ja-JP"/>
        </w:rPr>
        <w:t>2.0</w:t>
      </w:r>
      <w:r w:rsidR="005D1800" w:rsidRPr="00F43E77">
        <w:rPr>
          <w:rFonts w:ascii="Maersk Text" w:eastAsia="MS PGothic" w:hAnsi="Maersk Text"/>
          <w:sz w:val="20"/>
          <w:szCs w:val="20"/>
          <w:lang w:eastAsia="ja-JP"/>
        </w:rPr>
        <w:t>トン以上</w:t>
      </w:r>
    </w:p>
    <w:p w14:paraId="3B6A302B" w14:textId="77777777" w:rsidR="00334BEF" w:rsidRPr="00EA1ECE" w:rsidRDefault="00334BEF" w:rsidP="00BD05FF">
      <w:pPr>
        <w:jc w:val="left"/>
        <w:rPr>
          <w:rFonts w:ascii="Maersk Text" w:eastAsia="MS PGothic" w:hAnsi="Maersk Text"/>
          <w:sz w:val="20"/>
          <w:szCs w:val="20"/>
          <w:lang w:eastAsia="ko-KR"/>
        </w:rPr>
      </w:pPr>
    </w:p>
    <w:p w14:paraId="3130A1F3" w14:textId="77777777" w:rsidR="00883844" w:rsidRPr="00EA1ECE" w:rsidRDefault="0012760E" w:rsidP="0012760E">
      <w:pPr>
        <w:jc w:val="left"/>
        <w:rPr>
          <w:rFonts w:ascii="Maersk Text" w:eastAsia="MS PGothic" w:hAnsi="Maersk Text"/>
          <w:b/>
          <w:bCs/>
          <w:sz w:val="20"/>
          <w:szCs w:val="20"/>
        </w:rPr>
      </w:pPr>
      <w:r w:rsidRPr="00EA1ECE">
        <w:rPr>
          <w:rFonts w:ascii="Maersk Text" w:eastAsia="MS PGothic" w:hAnsi="Maersk Text"/>
          <w:b/>
          <w:bCs/>
          <w:sz w:val="20"/>
          <w:szCs w:val="20"/>
        </w:rPr>
        <w:t xml:space="preserve">Maersk.com commodity description: </w:t>
      </w:r>
    </w:p>
    <w:p w14:paraId="08950C98" w14:textId="77777777" w:rsidR="00883844" w:rsidRPr="00EA1ECE" w:rsidRDefault="00883844" w:rsidP="0012760E">
      <w:pPr>
        <w:jc w:val="left"/>
        <w:rPr>
          <w:rFonts w:ascii="Maersk Text" w:eastAsia="MS PGothic" w:hAnsi="Maersk Text"/>
          <w:b/>
          <w:bCs/>
          <w:sz w:val="20"/>
          <w:szCs w:val="20"/>
        </w:rPr>
      </w:pPr>
    </w:p>
    <w:p w14:paraId="6FFAFA80" w14:textId="77777777" w:rsidR="00883844" w:rsidRPr="00EA1ECE" w:rsidRDefault="0012760E" w:rsidP="0012760E">
      <w:pPr>
        <w:jc w:val="left"/>
        <w:rPr>
          <w:rFonts w:ascii="Maersk Text" w:eastAsia="MS PGothic" w:hAnsi="Maersk Text"/>
          <w:sz w:val="20"/>
          <w:szCs w:val="20"/>
        </w:rPr>
      </w:pPr>
      <w:r w:rsidRPr="00EA1ECE">
        <w:rPr>
          <w:rFonts w:ascii="Maersk Text" w:eastAsia="MS PGothic" w:hAnsi="Maersk Text"/>
          <w:sz w:val="20"/>
          <w:szCs w:val="20"/>
        </w:rPr>
        <w:t xml:space="preserve">Steel &amp; other metal Coils, Sheets, Pipes, Bars, Tube articles with per unit weight more than 2 tons </w:t>
      </w:r>
    </w:p>
    <w:p w14:paraId="68059948" w14:textId="77777777" w:rsidR="00CE3810" w:rsidRPr="00EA1ECE" w:rsidRDefault="00CE3810" w:rsidP="0012760E">
      <w:pPr>
        <w:jc w:val="left"/>
        <w:rPr>
          <w:rFonts w:ascii="Maersk Text" w:eastAsia="MS PGothic" w:hAnsi="Maersk Text"/>
          <w:sz w:val="20"/>
          <w:szCs w:val="20"/>
        </w:rPr>
      </w:pPr>
    </w:p>
    <w:p w14:paraId="6C43CA10" w14:textId="6C1E25C8" w:rsidR="00CE3810" w:rsidRPr="00F43E77" w:rsidRDefault="00CE3810" w:rsidP="0012760E">
      <w:pPr>
        <w:jc w:val="left"/>
        <w:rPr>
          <w:rFonts w:ascii="Maersk Text" w:eastAsia="MS PGothic" w:hAnsi="Maersk Text"/>
          <w:b/>
          <w:bCs/>
          <w:sz w:val="20"/>
          <w:szCs w:val="20"/>
        </w:rPr>
      </w:pPr>
      <w:bookmarkStart w:id="2" w:name="_Hlk173939469"/>
      <w:r w:rsidRPr="00F43E77">
        <w:rPr>
          <w:rFonts w:ascii="Maersk Text" w:eastAsia="MS PGothic" w:hAnsi="Maersk Text"/>
          <w:b/>
          <w:bCs/>
          <w:sz w:val="20"/>
          <w:szCs w:val="20"/>
        </w:rPr>
        <w:t>Maersk.com</w:t>
      </w:r>
      <w:r w:rsidR="008C6A00" w:rsidRPr="00F43E77">
        <w:rPr>
          <w:rFonts w:ascii="Maersk Text" w:eastAsia="MS PGothic" w:hAnsi="Maersk Text"/>
          <w:b/>
          <w:bCs/>
          <w:sz w:val="20"/>
          <w:szCs w:val="20"/>
          <w:lang w:eastAsia="ja-JP"/>
        </w:rPr>
        <w:t>の</w:t>
      </w:r>
      <w:r w:rsidR="00DC0325" w:rsidRPr="00F43E77">
        <w:rPr>
          <w:rFonts w:ascii="Maersk Text" w:eastAsia="MS PGothic" w:hAnsi="Maersk Text"/>
          <w:b/>
          <w:bCs/>
          <w:sz w:val="20"/>
          <w:szCs w:val="20"/>
          <w:lang w:eastAsia="ja-JP"/>
        </w:rPr>
        <w:t>品目</w:t>
      </w:r>
      <w:r w:rsidRPr="00F43E77">
        <w:rPr>
          <w:rFonts w:ascii="Maersk Text" w:eastAsia="MS PGothic" w:hAnsi="Maersk Text" w:cs="Batang"/>
          <w:b/>
          <w:bCs/>
          <w:sz w:val="20"/>
          <w:szCs w:val="20"/>
        </w:rPr>
        <w:t>：</w:t>
      </w:r>
    </w:p>
    <w:bookmarkEnd w:id="2"/>
    <w:p w14:paraId="71554B8F" w14:textId="77777777" w:rsidR="00CE3810" w:rsidRPr="00EA1ECE" w:rsidRDefault="00CE3810" w:rsidP="00CE3810">
      <w:pPr>
        <w:jc w:val="left"/>
        <w:rPr>
          <w:rFonts w:ascii="Maersk Text" w:eastAsia="MS PGothic" w:hAnsi="Maersk Text"/>
          <w:sz w:val="20"/>
          <w:szCs w:val="20"/>
        </w:rPr>
      </w:pPr>
      <w:r w:rsidRPr="00EA1ECE">
        <w:rPr>
          <w:rFonts w:ascii="Maersk Text" w:eastAsia="MS PGothic" w:hAnsi="Maersk Text"/>
          <w:sz w:val="20"/>
          <w:szCs w:val="20"/>
        </w:rPr>
        <w:t xml:space="preserve">Steel &amp; other metal Coils, Sheets, Pipes, Bars, Tube articles with per unit weight more than 2 tons </w:t>
      </w:r>
    </w:p>
    <w:p w14:paraId="77C01CFB" w14:textId="77777777" w:rsidR="00883844" w:rsidRPr="00EA1ECE" w:rsidRDefault="00883844" w:rsidP="0012760E">
      <w:pPr>
        <w:jc w:val="left"/>
        <w:rPr>
          <w:rFonts w:ascii="Maersk Text" w:eastAsia="MS PGothic" w:hAnsi="Maersk Text"/>
          <w:sz w:val="20"/>
          <w:szCs w:val="20"/>
        </w:rPr>
      </w:pPr>
    </w:p>
    <w:p w14:paraId="3E460D06" w14:textId="77777777" w:rsidR="00883844" w:rsidRPr="00EA1ECE" w:rsidRDefault="0012760E" w:rsidP="0012760E">
      <w:pPr>
        <w:jc w:val="left"/>
        <w:rPr>
          <w:rFonts w:ascii="Maersk Text" w:eastAsia="MS PGothic" w:hAnsi="Maersk Text"/>
          <w:sz w:val="20"/>
          <w:szCs w:val="20"/>
        </w:rPr>
      </w:pPr>
      <w:r w:rsidRPr="00EA1ECE">
        <w:rPr>
          <w:rFonts w:ascii="Maersk Text" w:eastAsia="MS PGothic" w:hAnsi="Maersk Text"/>
          <w:b/>
          <w:bCs/>
          <w:sz w:val="20"/>
          <w:szCs w:val="20"/>
        </w:rPr>
        <w:t>Booking via other channels</w:t>
      </w:r>
      <w:r w:rsidRPr="00EA1ECE">
        <w:rPr>
          <w:rFonts w:ascii="Maersk Text" w:eastAsia="MS PGothic" w:hAnsi="Maersk Text"/>
          <w:sz w:val="20"/>
          <w:szCs w:val="20"/>
        </w:rPr>
        <w:t xml:space="preserve"> </w:t>
      </w:r>
    </w:p>
    <w:p w14:paraId="4AEE91ED" w14:textId="77777777" w:rsidR="00883844" w:rsidRPr="00EA1ECE" w:rsidRDefault="00883844" w:rsidP="0012760E">
      <w:pPr>
        <w:jc w:val="left"/>
        <w:rPr>
          <w:rFonts w:ascii="Maersk Text" w:eastAsia="MS PGothic" w:hAnsi="Maersk Text"/>
          <w:sz w:val="20"/>
          <w:szCs w:val="20"/>
        </w:rPr>
      </w:pPr>
    </w:p>
    <w:p w14:paraId="4E6650F0" w14:textId="77777777" w:rsidR="00883844" w:rsidRPr="00EA1ECE" w:rsidRDefault="0012760E" w:rsidP="0012760E">
      <w:pPr>
        <w:jc w:val="left"/>
        <w:rPr>
          <w:rFonts w:ascii="Maersk Text" w:eastAsia="MS PGothic" w:hAnsi="Maersk Text"/>
          <w:sz w:val="20"/>
          <w:szCs w:val="20"/>
        </w:rPr>
      </w:pPr>
      <w:r w:rsidRPr="00EA1ECE">
        <w:rPr>
          <w:rFonts w:ascii="Maersk Text" w:eastAsia="MS PGothic" w:hAnsi="Maersk Text"/>
          <w:sz w:val="20"/>
          <w:szCs w:val="20"/>
        </w:rPr>
        <w:t xml:space="preserve">002317 Steel &amp; other metal Coils, Sheets, Pipes, Bars, Tube articles with per unit weight more than 2 tons </w:t>
      </w:r>
    </w:p>
    <w:p w14:paraId="7EB47B05" w14:textId="77777777" w:rsidR="00373D5A" w:rsidRPr="00EA1ECE" w:rsidRDefault="00373D5A" w:rsidP="0012760E">
      <w:pPr>
        <w:jc w:val="left"/>
        <w:rPr>
          <w:rFonts w:ascii="Maersk Text" w:eastAsia="MS PGothic" w:hAnsi="Maersk Text"/>
          <w:sz w:val="20"/>
          <w:szCs w:val="20"/>
        </w:rPr>
      </w:pPr>
    </w:p>
    <w:p w14:paraId="760207BD" w14:textId="53A2F8C1" w:rsidR="00373D5A" w:rsidRPr="00EA1ECE" w:rsidRDefault="00373D5A" w:rsidP="0012760E">
      <w:pPr>
        <w:jc w:val="left"/>
        <w:rPr>
          <w:rFonts w:ascii="Maersk Text" w:eastAsia="MS PGothic" w:hAnsi="Maersk Text"/>
          <w:sz w:val="20"/>
          <w:szCs w:val="20"/>
          <w:lang w:eastAsia="ja-JP"/>
        </w:rPr>
      </w:pPr>
      <w:r w:rsidRPr="00DE3DD9">
        <w:rPr>
          <w:rFonts w:ascii="Maersk Text" w:eastAsia="MS PGothic" w:hAnsi="Maersk Text"/>
          <w:b/>
          <w:bCs/>
          <w:sz w:val="20"/>
          <w:szCs w:val="20"/>
          <w:lang w:eastAsia="ja-JP"/>
        </w:rPr>
        <w:t>他の</w:t>
      </w:r>
      <w:r w:rsidR="00F43E77" w:rsidRPr="00DE3DD9">
        <w:rPr>
          <w:rFonts w:ascii="Maersk Text" w:eastAsia="MS PGothic" w:hAnsi="Maersk Text" w:hint="eastAsia"/>
          <w:b/>
          <w:bCs/>
          <w:sz w:val="20"/>
          <w:szCs w:val="20"/>
          <w:lang w:eastAsia="ja-JP"/>
        </w:rPr>
        <w:t>サイト</w:t>
      </w:r>
      <w:r w:rsidRPr="00DE3DD9">
        <w:rPr>
          <w:rFonts w:ascii="Maersk Text" w:eastAsia="MS PGothic" w:hAnsi="Maersk Text"/>
          <w:b/>
          <w:bCs/>
          <w:sz w:val="20"/>
          <w:szCs w:val="20"/>
          <w:lang w:eastAsia="ja-JP"/>
        </w:rPr>
        <w:t>からの</w:t>
      </w:r>
      <w:r w:rsidR="00F43E77" w:rsidRPr="00DE3DD9">
        <w:rPr>
          <w:rFonts w:ascii="Maersk Text" w:eastAsia="MS PGothic" w:hAnsi="Maersk Text" w:hint="eastAsia"/>
          <w:b/>
          <w:bCs/>
          <w:sz w:val="20"/>
          <w:szCs w:val="20"/>
          <w:lang w:eastAsia="ja-JP"/>
        </w:rPr>
        <w:t>ブッキング</w:t>
      </w:r>
    </w:p>
    <w:p w14:paraId="026B38C3" w14:textId="77777777" w:rsidR="00883844" w:rsidRPr="00EA1ECE" w:rsidRDefault="00883844" w:rsidP="0012760E">
      <w:pPr>
        <w:jc w:val="left"/>
        <w:rPr>
          <w:rFonts w:ascii="Maersk Text" w:eastAsia="MS PGothic" w:hAnsi="Maersk Text"/>
          <w:sz w:val="20"/>
          <w:szCs w:val="20"/>
          <w:lang w:eastAsia="ja-JP"/>
        </w:rPr>
      </w:pPr>
    </w:p>
    <w:p w14:paraId="544DD88F" w14:textId="77777777" w:rsidR="00373D5A" w:rsidRPr="00EA1ECE" w:rsidRDefault="00373D5A" w:rsidP="00373D5A">
      <w:pPr>
        <w:jc w:val="left"/>
        <w:rPr>
          <w:rFonts w:ascii="Maersk Text" w:eastAsia="MS PGothic" w:hAnsi="Maersk Text"/>
          <w:sz w:val="20"/>
          <w:szCs w:val="20"/>
        </w:rPr>
      </w:pPr>
      <w:r w:rsidRPr="00EA1ECE">
        <w:rPr>
          <w:rFonts w:ascii="Maersk Text" w:eastAsia="MS PGothic" w:hAnsi="Maersk Text"/>
          <w:sz w:val="20"/>
          <w:szCs w:val="20"/>
        </w:rPr>
        <w:t xml:space="preserve">002317 Steel &amp; other metal Coils, Sheets, Pipes, Bars, Tube articles with per unit weight more than 2 tons </w:t>
      </w:r>
    </w:p>
    <w:p w14:paraId="6BBD32AC" w14:textId="77777777" w:rsidR="00373D5A" w:rsidRPr="00EA1ECE" w:rsidRDefault="00373D5A" w:rsidP="0012760E">
      <w:pPr>
        <w:jc w:val="left"/>
        <w:rPr>
          <w:rFonts w:ascii="Maersk Text" w:eastAsia="MS PGothic" w:hAnsi="Maersk Text"/>
          <w:sz w:val="20"/>
          <w:szCs w:val="20"/>
          <w:lang w:eastAsia="ja-JP"/>
        </w:rPr>
      </w:pPr>
    </w:p>
    <w:p w14:paraId="7CAA1323" w14:textId="77777777" w:rsidR="00EA1ECE" w:rsidRDefault="00EA1ECE" w:rsidP="0012760E">
      <w:pPr>
        <w:jc w:val="left"/>
        <w:rPr>
          <w:rFonts w:ascii="Maersk Text" w:eastAsia="MS PGothic" w:hAnsi="Maersk Text"/>
          <w:b/>
          <w:bCs/>
          <w:sz w:val="20"/>
          <w:szCs w:val="20"/>
        </w:rPr>
      </w:pPr>
    </w:p>
    <w:p w14:paraId="42C5AF04" w14:textId="77777777" w:rsidR="00EA1ECE" w:rsidRDefault="00EA1ECE" w:rsidP="0012760E">
      <w:pPr>
        <w:jc w:val="left"/>
        <w:rPr>
          <w:rFonts w:ascii="Maersk Text" w:eastAsia="MS PGothic" w:hAnsi="Maersk Text"/>
          <w:b/>
          <w:bCs/>
          <w:sz w:val="20"/>
          <w:szCs w:val="20"/>
        </w:rPr>
      </w:pPr>
    </w:p>
    <w:p w14:paraId="5C6DF453" w14:textId="77777777" w:rsidR="00EA1ECE" w:rsidRDefault="00EA1ECE" w:rsidP="0012760E">
      <w:pPr>
        <w:jc w:val="left"/>
        <w:rPr>
          <w:rFonts w:ascii="Maersk Text" w:eastAsia="MS PGothic" w:hAnsi="Maersk Text"/>
          <w:b/>
          <w:bCs/>
          <w:sz w:val="20"/>
          <w:szCs w:val="20"/>
        </w:rPr>
      </w:pPr>
    </w:p>
    <w:p w14:paraId="4078CFD8" w14:textId="34D7F8BB" w:rsidR="00883844" w:rsidRPr="00EA1ECE" w:rsidRDefault="0012760E" w:rsidP="0012760E">
      <w:pPr>
        <w:jc w:val="left"/>
        <w:rPr>
          <w:rFonts w:ascii="Maersk Text" w:eastAsia="MS PGothic" w:hAnsi="Maersk Text"/>
          <w:b/>
          <w:bCs/>
          <w:sz w:val="20"/>
          <w:szCs w:val="20"/>
        </w:rPr>
      </w:pPr>
      <w:r w:rsidRPr="00EA1ECE">
        <w:rPr>
          <w:rFonts w:ascii="Maersk Text" w:eastAsia="MS PGothic" w:hAnsi="Maersk Text"/>
          <w:b/>
          <w:bCs/>
          <w:sz w:val="20"/>
          <w:szCs w:val="20"/>
        </w:rPr>
        <w:lastRenderedPageBreak/>
        <w:t xml:space="preserve">Description and Definition: </w:t>
      </w:r>
    </w:p>
    <w:p w14:paraId="331D9B88" w14:textId="0B4F1714" w:rsidR="007134D4" w:rsidRPr="00EA1ECE" w:rsidRDefault="007134D4" w:rsidP="007134D4">
      <w:pPr>
        <w:jc w:val="left"/>
        <w:rPr>
          <w:rFonts w:ascii="Maersk Text" w:eastAsia="MS PGothic" w:hAnsi="Maersk Text"/>
          <w:sz w:val="20"/>
          <w:szCs w:val="20"/>
        </w:rPr>
      </w:pPr>
      <w:r w:rsidRPr="00EA1ECE">
        <w:rPr>
          <w:rFonts w:ascii="Maersk Text" w:eastAsia="MS PGothic" w:hAnsi="Maersk Text"/>
          <w:sz w:val="20"/>
          <w:szCs w:val="20"/>
        </w:rPr>
        <w:t>Steel Coils falls under the category of High Density commodity, as the weight is relatively high compared to cargo volume. This condition requires special handling and stuffing.</w:t>
      </w:r>
    </w:p>
    <w:p w14:paraId="31B64B33" w14:textId="77777777" w:rsidR="007134D4" w:rsidRPr="00EA1ECE" w:rsidRDefault="007134D4" w:rsidP="007134D4">
      <w:pPr>
        <w:jc w:val="left"/>
        <w:rPr>
          <w:rFonts w:ascii="Maersk Text" w:eastAsia="MS PGothic" w:hAnsi="Maersk Text"/>
          <w:sz w:val="20"/>
          <w:szCs w:val="20"/>
        </w:rPr>
      </w:pPr>
    </w:p>
    <w:p w14:paraId="031D782A" w14:textId="3E7B2D6A" w:rsidR="007134D4" w:rsidRPr="00EA1ECE" w:rsidRDefault="007134D4" w:rsidP="007134D4">
      <w:pPr>
        <w:jc w:val="left"/>
        <w:rPr>
          <w:rFonts w:ascii="Maersk Text" w:eastAsia="MS PGothic" w:hAnsi="Maersk Text"/>
          <w:sz w:val="20"/>
          <w:szCs w:val="20"/>
        </w:rPr>
      </w:pPr>
      <w:r w:rsidRPr="00EA1ECE">
        <w:rPr>
          <w:rFonts w:ascii="Maersk Text" w:eastAsia="MS PGothic" w:hAnsi="Maersk Text"/>
          <w:sz w:val="20"/>
          <w:szCs w:val="20"/>
        </w:rPr>
        <w:t>Steel Coils can be stuffed in special cradles, special stuffing applications (e.g accepted Styrofoam products) or on-site constructed securing arrangement.</w:t>
      </w:r>
    </w:p>
    <w:p w14:paraId="492E36D7" w14:textId="77777777" w:rsidR="007134D4" w:rsidRPr="00EA1ECE" w:rsidRDefault="007134D4" w:rsidP="007134D4">
      <w:pPr>
        <w:jc w:val="left"/>
        <w:rPr>
          <w:rFonts w:ascii="Maersk Text" w:eastAsia="MS PGothic" w:hAnsi="Maersk Text"/>
          <w:sz w:val="20"/>
          <w:szCs w:val="20"/>
        </w:rPr>
      </w:pPr>
    </w:p>
    <w:p w14:paraId="191D1C45" w14:textId="77777777" w:rsidR="00500631" w:rsidRPr="00EA1ECE" w:rsidRDefault="007134D4" w:rsidP="007134D4">
      <w:pPr>
        <w:jc w:val="left"/>
        <w:rPr>
          <w:rFonts w:ascii="Maersk Text" w:eastAsia="MS PGothic" w:hAnsi="Maersk Text"/>
          <w:sz w:val="20"/>
          <w:szCs w:val="20"/>
        </w:rPr>
      </w:pPr>
      <w:r w:rsidRPr="00EA1ECE">
        <w:rPr>
          <w:rFonts w:ascii="Maersk Text" w:eastAsia="MS PGothic" w:hAnsi="Maersk Text"/>
          <w:sz w:val="20"/>
          <w:szCs w:val="20"/>
        </w:rPr>
        <w:t>We categorize stuffing of coils as follows: eye-to-sky, eye-to-side or eye-to-rear.</w:t>
      </w:r>
    </w:p>
    <w:p w14:paraId="7940D01F" w14:textId="77777777" w:rsidR="00500631" w:rsidRPr="00EA1ECE" w:rsidRDefault="00500631" w:rsidP="007134D4">
      <w:pPr>
        <w:jc w:val="left"/>
        <w:rPr>
          <w:rFonts w:ascii="Maersk Text" w:eastAsia="MS PGothic" w:hAnsi="Maersk Text"/>
          <w:sz w:val="20"/>
          <w:szCs w:val="20"/>
        </w:rPr>
      </w:pPr>
    </w:p>
    <w:p w14:paraId="4104823B" w14:textId="2A734C3D" w:rsidR="009553B3" w:rsidRPr="00EA1ECE" w:rsidRDefault="00500631" w:rsidP="00500631">
      <w:pPr>
        <w:jc w:val="center"/>
        <w:rPr>
          <w:rFonts w:ascii="Maersk Text" w:eastAsia="MS PGothic" w:hAnsi="Maersk Text"/>
          <w:sz w:val="20"/>
          <w:szCs w:val="20"/>
        </w:rPr>
      </w:pPr>
      <w:r w:rsidRPr="00EA1ECE">
        <w:rPr>
          <w:rFonts w:ascii="Maersk Text" w:eastAsia="MS PGothic" w:hAnsi="Maersk Text"/>
          <w:noProof/>
          <w:sz w:val="20"/>
          <w:szCs w:val="20"/>
        </w:rPr>
        <w:drawing>
          <wp:inline distT="0" distB="0" distL="0" distR="0" wp14:anchorId="24407ECD" wp14:editId="594D529E">
            <wp:extent cx="5153744" cy="3210373"/>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3744" cy="3210373"/>
                    </a:xfrm>
                    <a:prstGeom prst="rect">
                      <a:avLst/>
                    </a:prstGeom>
                  </pic:spPr>
                </pic:pic>
              </a:graphicData>
            </a:graphic>
          </wp:inline>
        </w:drawing>
      </w:r>
      <w:r w:rsidR="007134D4" w:rsidRPr="00EA1ECE">
        <w:rPr>
          <w:rFonts w:ascii="Maersk Text" w:eastAsia="MS PGothic" w:hAnsi="Maersk Text"/>
          <w:sz w:val="20"/>
          <w:szCs w:val="20"/>
        </w:rPr>
        <w:cr/>
      </w:r>
    </w:p>
    <w:p w14:paraId="0B02A8A5" w14:textId="77777777" w:rsidR="007134D4" w:rsidRPr="00EA1ECE" w:rsidRDefault="007134D4" w:rsidP="007134D4">
      <w:pPr>
        <w:jc w:val="left"/>
        <w:rPr>
          <w:rFonts w:ascii="Maersk Text" w:eastAsia="MS PGothic" w:hAnsi="Maersk Text"/>
          <w:sz w:val="20"/>
          <w:szCs w:val="20"/>
        </w:rPr>
      </w:pPr>
    </w:p>
    <w:p w14:paraId="5DAF1975" w14:textId="77777777" w:rsidR="00793671" w:rsidRPr="00DE3DD9" w:rsidRDefault="00793671" w:rsidP="00793671">
      <w:pPr>
        <w:jc w:val="left"/>
        <w:rPr>
          <w:rFonts w:ascii="Maersk Text" w:eastAsia="MS PGothic" w:hAnsi="Maersk Text"/>
          <w:b/>
          <w:bCs/>
          <w:sz w:val="20"/>
          <w:szCs w:val="20"/>
          <w:lang w:eastAsia="ja-JP"/>
        </w:rPr>
      </w:pPr>
      <w:r w:rsidRPr="00DE3DD9">
        <w:rPr>
          <w:rFonts w:ascii="Maersk Text" w:eastAsia="MS PGothic" w:hAnsi="Maersk Text" w:cs="MS Mincho"/>
          <w:b/>
          <w:bCs/>
          <w:sz w:val="20"/>
          <w:szCs w:val="20"/>
          <w:lang w:eastAsia="ja-JP"/>
        </w:rPr>
        <w:t>説</w:t>
      </w:r>
      <w:r w:rsidRPr="00DE3DD9">
        <w:rPr>
          <w:rFonts w:ascii="Maersk Text" w:eastAsia="MS PGothic" w:hAnsi="Maersk Text" w:cs="Batang"/>
          <w:b/>
          <w:bCs/>
          <w:sz w:val="20"/>
          <w:szCs w:val="20"/>
          <w:lang w:eastAsia="ja-JP"/>
        </w:rPr>
        <w:t>明と定義：</w:t>
      </w:r>
    </w:p>
    <w:p w14:paraId="15F45C48" w14:textId="1AC41D61" w:rsidR="00196CDA" w:rsidRPr="00DE3DD9" w:rsidRDefault="00A94D37" w:rsidP="0012760E">
      <w:pPr>
        <w:jc w:val="left"/>
        <w:rPr>
          <w:rFonts w:ascii="Maersk Text" w:eastAsia="MS PGothic" w:hAnsi="Maersk Text"/>
          <w:sz w:val="20"/>
          <w:szCs w:val="20"/>
          <w:lang w:eastAsia="ko-KR"/>
        </w:rPr>
      </w:pPr>
      <w:r w:rsidRPr="00DE3DD9">
        <w:rPr>
          <w:rFonts w:ascii="Maersk Text" w:eastAsia="MS PGothic" w:hAnsi="Maersk Text"/>
          <w:sz w:val="20"/>
          <w:szCs w:val="20"/>
          <w:lang w:eastAsia="ja-JP"/>
        </w:rPr>
        <w:t>Steel Coils</w:t>
      </w:r>
      <w:r w:rsidR="00786CCB" w:rsidRPr="00DE3DD9">
        <w:rPr>
          <w:rFonts w:ascii="Maersk Text" w:eastAsia="MS PGothic" w:hAnsi="Maersk Text"/>
          <w:sz w:val="20"/>
          <w:szCs w:val="20"/>
          <w:lang w:eastAsia="ja-JP"/>
        </w:rPr>
        <w:t>は、容積に対して重量が比較的重いため、高密度貨物に分類され</w:t>
      </w:r>
      <w:r w:rsidR="00016449" w:rsidRPr="00DE3DD9">
        <w:rPr>
          <w:rFonts w:ascii="Maersk Text" w:eastAsia="MS PGothic" w:hAnsi="Maersk Text"/>
          <w:sz w:val="20"/>
          <w:szCs w:val="20"/>
          <w:lang w:eastAsia="ja-JP"/>
        </w:rPr>
        <w:t>、</w:t>
      </w:r>
      <w:r w:rsidR="00016449" w:rsidRPr="00DE3DD9">
        <w:rPr>
          <w:rFonts w:ascii="Maersk Text" w:eastAsia="MS PGothic" w:hAnsi="Maersk Text"/>
          <w:strike/>
          <w:sz w:val="20"/>
          <w:szCs w:val="20"/>
          <w:lang w:eastAsia="ja-JP"/>
        </w:rPr>
        <w:t xml:space="preserve"> </w:t>
      </w:r>
      <w:r w:rsidR="00786CCB" w:rsidRPr="00DE3DD9">
        <w:rPr>
          <w:rFonts w:ascii="Maersk Text" w:eastAsia="MS PGothic" w:hAnsi="Maersk Text"/>
          <w:sz w:val="20"/>
          <w:szCs w:val="20"/>
          <w:lang w:eastAsia="ja-JP"/>
        </w:rPr>
        <w:t>特別な取り扱いと梱包が必要です。</w:t>
      </w:r>
    </w:p>
    <w:p w14:paraId="6BD93E07" w14:textId="77777777" w:rsidR="008C7E59" w:rsidRPr="00DE3DD9" w:rsidRDefault="008C7E59" w:rsidP="0012760E">
      <w:pPr>
        <w:jc w:val="left"/>
        <w:rPr>
          <w:rFonts w:ascii="Maersk Text" w:eastAsia="MS PGothic" w:hAnsi="Maersk Text"/>
          <w:sz w:val="20"/>
          <w:szCs w:val="20"/>
          <w:lang w:eastAsia="ko-KR"/>
        </w:rPr>
      </w:pPr>
    </w:p>
    <w:p w14:paraId="565DE6D4" w14:textId="0269D15F" w:rsidR="008C7E59" w:rsidRPr="00DE3DD9" w:rsidRDefault="00A94D37" w:rsidP="0012760E">
      <w:pPr>
        <w:jc w:val="left"/>
        <w:rPr>
          <w:rFonts w:ascii="Maersk Text" w:eastAsia="MS PGothic" w:hAnsi="Maersk Text" w:cs="Malgun Gothic"/>
          <w:sz w:val="20"/>
          <w:szCs w:val="20"/>
          <w:lang w:eastAsia="ko-KR"/>
        </w:rPr>
      </w:pPr>
      <w:r w:rsidRPr="00DE3DD9">
        <w:rPr>
          <w:rFonts w:ascii="Maersk Text" w:eastAsia="MS PGothic" w:hAnsi="Maersk Text"/>
          <w:sz w:val="20"/>
          <w:szCs w:val="20"/>
          <w:lang w:eastAsia="ja-JP"/>
        </w:rPr>
        <w:t>Steel Coils</w:t>
      </w:r>
      <w:r w:rsidR="008C7E59" w:rsidRPr="00DE3DD9">
        <w:rPr>
          <w:rFonts w:ascii="Maersk Text" w:eastAsia="MS PGothic" w:hAnsi="Maersk Text"/>
          <w:sz w:val="20"/>
          <w:szCs w:val="20"/>
          <w:lang w:eastAsia="ja-JP"/>
        </w:rPr>
        <w:t>は、</w:t>
      </w:r>
      <w:r w:rsidR="008C7E59" w:rsidRPr="00DE3DD9">
        <w:rPr>
          <w:rFonts w:ascii="Maersk Text" w:eastAsia="MS PGothic" w:hAnsi="Maersk Text" w:cs="MS Gothic"/>
          <w:sz w:val="20"/>
          <w:szCs w:val="20"/>
          <w:lang w:eastAsia="ja-JP"/>
        </w:rPr>
        <w:t>専</w:t>
      </w:r>
      <w:r w:rsidR="008C7E59" w:rsidRPr="00DE3DD9">
        <w:rPr>
          <w:rFonts w:ascii="Maersk Text" w:eastAsia="MS PGothic" w:hAnsi="Maersk Text" w:cs="Malgun Gothic"/>
          <w:sz w:val="20"/>
          <w:szCs w:val="20"/>
          <w:lang w:eastAsia="ja-JP"/>
        </w:rPr>
        <w:t>用のクレ</w:t>
      </w:r>
      <w:r w:rsidR="008C7E59" w:rsidRPr="00DE3DD9">
        <w:rPr>
          <w:rFonts w:ascii="Maersk Text" w:eastAsia="MS PGothic" w:hAnsi="Maersk Text" w:cs="MS Gothic"/>
          <w:sz w:val="20"/>
          <w:szCs w:val="20"/>
          <w:lang w:eastAsia="ja-JP"/>
        </w:rPr>
        <w:t>ー</w:t>
      </w:r>
      <w:r w:rsidR="008C7E59" w:rsidRPr="00DE3DD9">
        <w:rPr>
          <w:rFonts w:ascii="Maersk Text" w:eastAsia="MS PGothic" w:hAnsi="Maersk Text" w:cs="Malgun Gothic"/>
          <w:sz w:val="20"/>
          <w:szCs w:val="20"/>
          <w:lang w:eastAsia="ja-JP"/>
        </w:rPr>
        <w:t>ドル、</w:t>
      </w:r>
      <w:r w:rsidR="008C7E59" w:rsidRPr="00DE3DD9">
        <w:rPr>
          <w:rFonts w:ascii="Maersk Text" w:eastAsia="MS PGothic" w:hAnsi="Maersk Text" w:cs="MS Gothic"/>
          <w:sz w:val="20"/>
          <w:szCs w:val="20"/>
          <w:lang w:eastAsia="ja-JP"/>
        </w:rPr>
        <w:t>専</w:t>
      </w:r>
      <w:r w:rsidR="008C7E59" w:rsidRPr="00DE3DD9">
        <w:rPr>
          <w:rFonts w:ascii="Maersk Text" w:eastAsia="MS PGothic" w:hAnsi="Maersk Text" w:cs="Malgun Gothic"/>
          <w:sz w:val="20"/>
          <w:szCs w:val="20"/>
          <w:lang w:eastAsia="ja-JP"/>
        </w:rPr>
        <w:t>用の詰め物（例えば、認められた</w:t>
      </w:r>
      <w:r w:rsidR="008C7E59" w:rsidRPr="00DE3DD9">
        <w:rPr>
          <w:rFonts w:ascii="Maersk Text" w:eastAsia="MS PGothic" w:hAnsi="Maersk Text" w:cs="MS Gothic"/>
          <w:sz w:val="20"/>
          <w:szCs w:val="20"/>
          <w:lang w:eastAsia="ja-JP"/>
        </w:rPr>
        <w:t>発</w:t>
      </w:r>
      <w:r w:rsidR="008C7E59" w:rsidRPr="00DE3DD9">
        <w:rPr>
          <w:rFonts w:ascii="Maersk Text" w:eastAsia="MS PGothic" w:hAnsi="Maersk Text" w:cs="Malgun Gothic"/>
          <w:sz w:val="20"/>
          <w:szCs w:val="20"/>
          <w:lang w:eastAsia="ja-JP"/>
        </w:rPr>
        <w:t>泡スチロ</w:t>
      </w:r>
      <w:r w:rsidR="008C7E59" w:rsidRPr="00DE3DD9">
        <w:rPr>
          <w:rFonts w:ascii="Maersk Text" w:eastAsia="MS PGothic" w:hAnsi="Maersk Text" w:cs="MS Gothic"/>
          <w:sz w:val="20"/>
          <w:szCs w:val="20"/>
          <w:lang w:eastAsia="ja-JP"/>
        </w:rPr>
        <w:t>ー</w:t>
      </w:r>
      <w:r w:rsidR="008C7E59" w:rsidRPr="00DE3DD9">
        <w:rPr>
          <w:rFonts w:ascii="Maersk Text" w:eastAsia="MS PGothic" w:hAnsi="Maersk Text" w:cs="Malgun Gothic"/>
          <w:sz w:val="20"/>
          <w:szCs w:val="20"/>
          <w:lang w:eastAsia="ja-JP"/>
        </w:rPr>
        <w:t>ル製品）または現場で組み立てた固定装置に入れることも可能です。</w:t>
      </w:r>
    </w:p>
    <w:p w14:paraId="746064B1" w14:textId="77777777" w:rsidR="0060356C" w:rsidRPr="00DE3DD9" w:rsidRDefault="0060356C" w:rsidP="0012760E">
      <w:pPr>
        <w:jc w:val="left"/>
        <w:rPr>
          <w:rFonts w:ascii="Maersk Text" w:eastAsia="MS PGothic" w:hAnsi="Maersk Text" w:cs="Malgun Gothic"/>
          <w:sz w:val="20"/>
          <w:szCs w:val="20"/>
          <w:lang w:eastAsia="ko-KR"/>
        </w:rPr>
      </w:pPr>
    </w:p>
    <w:p w14:paraId="780B44D6" w14:textId="6C30A87A" w:rsidR="0060356C" w:rsidRPr="00DE3DD9" w:rsidRDefault="0060356C" w:rsidP="0012760E">
      <w:pPr>
        <w:jc w:val="left"/>
        <w:rPr>
          <w:rFonts w:ascii="Maersk Text" w:eastAsia="MS PGothic" w:hAnsi="Maersk Text"/>
          <w:sz w:val="20"/>
          <w:szCs w:val="20"/>
          <w:lang w:eastAsia="ja-JP"/>
        </w:rPr>
      </w:pPr>
      <w:r w:rsidRPr="00DE3DD9">
        <w:rPr>
          <w:rFonts w:ascii="Maersk Text" w:eastAsia="MS PGothic" w:hAnsi="Maersk Text"/>
          <w:sz w:val="20"/>
          <w:szCs w:val="20"/>
          <w:lang w:eastAsia="ja-JP"/>
        </w:rPr>
        <w:t>コイルの詰め方</w:t>
      </w:r>
      <w:r w:rsidR="00706C51" w:rsidRPr="00DE3DD9">
        <w:rPr>
          <w:rFonts w:ascii="Maersk Text" w:eastAsia="MS PGothic" w:hAnsi="Maersk Text"/>
          <w:sz w:val="20"/>
          <w:szCs w:val="20"/>
          <w:lang w:eastAsia="ja-JP"/>
        </w:rPr>
        <w:t>は</w:t>
      </w:r>
      <w:r w:rsidR="00594C40" w:rsidRPr="00DE3DD9">
        <w:rPr>
          <w:rFonts w:ascii="Maersk Text" w:eastAsia="MS PGothic" w:hAnsi="Maersk Text"/>
          <w:sz w:val="20"/>
          <w:szCs w:val="20"/>
        </w:rPr>
        <w:t xml:space="preserve">eye-to-sky, eye-to-side </w:t>
      </w:r>
      <w:r w:rsidR="009D29B3" w:rsidRPr="00DE3DD9">
        <w:rPr>
          <w:rFonts w:ascii="Maersk Text" w:eastAsia="MS PGothic" w:hAnsi="Maersk Text"/>
          <w:sz w:val="20"/>
          <w:szCs w:val="20"/>
          <w:lang w:eastAsia="ja-JP"/>
        </w:rPr>
        <w:t>または</w:t>
      </w:r>
      <w:r w:rsidR="00594C40" w:rsidRPr="00DE3DD9">
        <w:rPr>
          <w:rFonts w:ascii="Maersk Text" w:eastAsia="MS PGothic" w:hAnsi="Maersk Text"/>
          <w:sz w:val="20"/>
          <w:szCs w:val="20"/>
        </w:rPr>
        <w:t xml:space="preserve"> eye-to-rear</w:t>
      </w:r>
      <w:r w:rsidRPr="00DE3DD9">
        <w:rPr>
          <w:rFonts w:ascii="Maersk Text" w:eastAsia="MS PGothic" w:hAnsi="Maersk Text" w:cs="Malgun Gothic"/>
          <w:sz w:val="20"/>
          <w:szCs w:val="20"/>
          <w:lang w:eastAsia="ja-JP"/>
        </w:rPr>
        <w:t>の</w:t>
      </w:r>
      <w:r w:rsidRPr="00DE3DD9">
        <w:rPr>
          <w:rFonts w:ascii="Maersk Text" w:eastAsia="MS PGothic" w:hAnsi="Maersk Text"/>
          <w:sz w:val="20"/>
          <w:szCs w:val="20"/>
          <w:lang w:eastAsia="ja-JP"/>
        </w:rPr>
        <w:t>3</w:t>
      </w:r>
      <w:r w:rsidRPr="00DE3DD9">
        <w:rPr>
          <w:rFonts w:ascii="Maersk Text" w:eastAsia="MS PGothic" w:hAnsi="Maersk Text"/>
          <w:sz w:val="20"/>
          <w:szCs w:val="20"/>
          <w:lang w:eastAsia="ja-JP"/>
        </w:rPr>
        <w:t>種類に分類</w:t>
      </w:r>
      <w:r w:rsidR="00706C51" w:rsidRPr="00DE3DD9">
        <w:rPr>
          <w:rFonts w:ascii="Maersk Text" w:eastAsia="MS PGothic" w:hAnsi="Maersk Text"/>
          <w:sz w:val="20"/>
          <w:szCs w:val="20"/>
          <w:lang w:eastAsia="ja-JP"/>
        </w:rPr>
        <w:t>され</w:t>
      </w:r>
      <w:r w:rsidRPr="00DE3DD9">
        <w:rPr>
          <w:rFonts w:ascii="Maersk Text" w:eastAsia="MS PGothic" w:hAnsi="Maersk Text"/>
          <w:sz w:val="20"/>
          <w:szCs w:val="20"/>
          <w:lang w:eastAsia="ja-JP"/>
        </w:rPr>
        <w:t>ます。</w:t>
      </w:r>
    </w:p>
    <w:p w14:paraId="15C06ED8" w14:textId="77777777" w:rsidR="00CA5270" w:rsidRPr="00DE3DD9" w:rsidRDefault="00CA5270" w:rsidP="0012760E">
      <w:pPr>
        <w:jc w:val="left"/>
        <w:rPr>
          <w:rFonts w:ascii="Maersk Text" w:eastAsia="MS PGothic" w:hAnsi="Maersk Text"/>
          <w:b/>
          <w:bCs/>
          <w:sz w:val="20"/>
          <w:szCs w:val="20"/>
          <w:lang w:eastAsia="ja-JP"/>
        </w:rPr>
      </w:pPr>
    </w:p>
    <w:p w14:paraId="7D4402B0" w14:textId="44413CA5" w:rsidR="00883844" w:rsidRPr="00DE3DD9" w:rsidRDefault="0012760E" w:rsidP="0012760E">
      <w:pPr>
        <w:jc w:val="left"/>
        <w:rPr>
          <w:rFonts w:ascii="Maersk Text" w:eastAsia="MS PGothic" w:hAnsi="Maersk Text"/>
          <w:sz w:val="20"/>
          <w:szCs w:val="20"/>
        </w:rPr>
      </w:pPr>
      <w:r w:rsidRPr="00DE3DD9">
        <w:rPr>
          <w:rFonts w:ascii="Maersk Text" w:eastAsia="MS PGothic" w:hAnsi="Maersk Text"/>
          <w:b/>
          <w:bCs/>
          <w:sz w:val="20"/>
          <w:szCs w:val="20"/>
        </w:rPr>
        <w:t xml:space="preserve">Synonyms: </w:t>
      </w:r>
    </w:p>
    <w:p w14:paraId="56657CDA" w14:textId="231F47FA" w:rsidR="009A5833" w:rsidRPr="00DE3DD9" w:rsidRDefault="00D66CB2" w:rsidP="0012760E">
      <w:pPr>
        <w:jc w:val="left"/>
        <w:rPr>
          <w:rFonts w:ascii="Maersk Text" w:eastAsia="MS PGothic" w:hAnsi="Maersk Text"/>
          <w:sz w:val="20"/>
          <w:szCs w:val="20"/>
        </w:rPr>
      </w:pPr>
      <w:r w:rsidRPr="00DE3DD9">
        <w:rPr>
          <w:rFonts w:ascii="Maersk Text" w:eastAsia="MS PGothic" w:hAnsi="Maersk Text"/>
          <w:sz w:val="20"/>
          <w:szCs w:val="20"/>
        </w:rPr>
        <w:t>Coiled metal sheets, wire coils, electric steel sheets, tin- or galvanized plates</w:t>
      </w:r>
    </w:p>
    <w:p w14:paraId="1CCB7258" w14:textId="77777777" w:rsidR="00D66CB2" w:rsidRPr="00DE3DD9" w:rsidRDefault="00D66CB2" w:rsidP="0012760E">
      <w:pPr>
        <w:jc w:val="left"/>
        <w:rPr>
          <w:rFonts w:ascii="Maersk Text" w:eastAsia="MS PGothic" w:hAnsi="Maersk Text"/>
          <w:sz w:val="20"/>
          <w:szCs w:val="20"/>
        </w:rPr>
      </w:pPr>
    </w:p>
    <w:p w14:paraId="027E98B9" w14:textId="7B8A25F8" w:rsidR="009A5833" w:rsidRPr="00DE3DD9" w:rsidRDefault="00B928E3" w:rsidP="0012760E">
      <w:pPr>
        <w:jc w:val="left"/>
        <w:rPr>
          <w:rFonts w:ascii="Maersk Text" w:eastAsia="MS PGothic" w:hAnsi="Maersk Text"/>
          <w:b/>
          <w:bCs/>
          <w:sz w:val="20"/>
          <w:szCs w:val="20"/>
        </w:rPr>
      </w:pPr>
      <w:r w:rsidRPr="00DE3DD9">
        <w:rPr>
          <w:rFonts w:ascii="Maersk Text" w:eastAsia="MS PGothic" w:hAnsi="Maersk Text"/>
          <w:b/>
          <w:bCs/>
          <w:sz w:val="20"/>
          <w:szCs w:val="20"/>
          <w:lang w:eastAsia="ja-JP"/>
        </w:rPr>
        <w:t>類似品</w:t>
      </w:r>
      <w:r w:rsidR="009A5833" w:rsidRPr="00DE3DD9">
        <w:rPr>
          <w:rFonts w:ascii="Maersk Text" w:eastAsia="MS PGothic" w:hAnsi="Maersk Text"/>
          <w:b/>
          <w:bCs/>
          <w:sz w:val="20"/>
          <w:szCs w:val="20"/>
        </w:rPr>
        <w:t>:</w:t>
      </w:r>
    </w:p>
    <w:p w14:paraId="6848884F" w14:textId="77777777" w:rsidR="00D66CB2" w:rsidRPr="00EA1ECE" w:rsidRDefault="00D66CB2" w:rsidP="00D66CB2">
      <w:pPr>
        <w:jc w:val="left"/>
        <w:rPr>
          <w:rFonts w:ascii="Maersk Text" w:eastAsia="MS PGothic" w:hAnsi="Maersk Text"/>
          <w:sz w:val="20"/>
          <w:szCs w:val="20"/>
        </w:rPr>
      </w:pPr>
      <w:r w:rsidRPr="00EA1ECE">
        <w:rPr>
          <w:rFonts w:ascii="Maersk Text" w:eastAsia="MS PGothic" w:hAnsi="Maersk Text"/>
          <w:sz w:val="20"/>
          <w:szCs w:val="20"/>
        </w:rPr>
        <w:t>Coiled metal sheets, wire coils, electric steel sheets, tin- or galvanized plates</w:t>
      </w:r>
    </w:p>
    <w:p w14:paraId="2AEE86A5" w14:textId="77777777" w:rsidR="00A4130F" w:rsidRPr="00EA1ECE" w:rsidRDefault="00A4130F" w:rsidP="0012760E">
      <w:pPr>
        <w:jc w:val="left"/>
        <w:rPr>
          <w:rFonts w:ascii="Maersk Text" w:eastAsia="MS PGothic" w:hAnsi="Maersk Text"/>
          <w:sz w:val="20"/>
          <w:szCs w:val="20"/>
        </w:rPr>
      </w:pPr>
    </w:p>
    <w:p w14:paraId="3DAE78E4" w14:textId="77777777" w:rsidR="00883844" w:rsidRPr="00EA1ECE" w:rsidRDefault="0012760E" w:rsidP="0012760E">
      <w:pPr>
        <w:jc w:val="left"/>
        <w:rPr>
          <w:rFonts w:ascii="Maersk Text" w:eastAsia="MS PGothic" w:hAnsi="Maersk Text"/>
          <w:sz w:val="20"/>
          <w:szCs w:val="20"/>
        </w:rPr>
      </w:pPr>
      <w:r w:rsidRPr="00EA1ECE">
        <w:rPr>
          <w:rFonts w:ascii="Maersk Text" w:eastAsia="MS PGothic" w:hAnsi="Maersk Text"/>
          <w:b/>
          <w:bCs/>
          <w:sz w:val="20"/>
          <w:szCs w:val="20"/>
        </w:rPr>
        <w:t>Risk:</w:t>
      </w:r>
      <w:r w:rsidRPr="00EA1ECE">
        <w:rPr>
          <w:rFonts w:ascii="Maersk Text" w:eastAsia="MS PGothic" w:hAnsi="Maersk Text"/>
          <w:sz w:val="20"/>
          <w:szCs w:val="20"/>
        </w:rPr>
        <w:t xml:space="preserve"> </w:t>
      </w:r>
    </w:p>
    <w:p w14:paraId="583DE58E" w14:textId="77777777" w:rsidR="007074F1" w:rsidRPr="00EA1ECE" w:rsidRDefault="007074F1" w:rsidP="007074F1">
      <w:pPr>
        <w:jc w:val="left"/>
        <w:rPr>
          <w:rFonts w:ascii="Maersk Text" w:eastAsia="MS PGothic" w:hAnsi="Maersk Text"/>
          <w:sz w:val="20"/>
          <w:szCs w:val="20"/>
        </w:rPr>
      </w:pPr>
      <w:r w:rsidRPr="00EA1ECE">
        <w:rPr>
          <w:rFonts w:ascii="Maersk Text" w:eastAsia="MS PGothic" w:hAnsi="Maersk Text"/>
          <w:sz w:val="20"/>
          <w:szCs w:val="20"/>
        </w:rPr>
        <w:t>Main risk is steel coils breaking loose from its securing arrangement and exit the unit through walls or flooring.</w:t>
      </w:r>
    </w:p>
    <w:p w14:paraId="2B2C32A6" w14:textId="599C5C17" w:rsidR="00580631" w:rsidRPr="00EA1ECE" w:rsidRDefault="007074F1" w:rsidP="007074F1">
      <w:pPr>
        <w:jc w:val="left"/>
        <w:rPr>
          <w:rFonts w:ascii="Maersk Text" w:eastAsia="MS PGothic" w:hAnsi="Maersk Text"/>
          <w:sz w:val="20"/>
          <w:szCs w:val="20"/>
        </w:rPr>
      </w:pPr>
      <w:r w:rsidRPr="00EA1ECE">
        <w:rPr>
          <w:rFonts w:ascii="Maersk Text" w:eastAsia="MS PGothic" w:hAnsi="Maersk Text"/>
          <w:sz w:val="20"/>
          <w:szCs w:val="20"/>
        </w:rPr>
        <w:t>Condensation and damage to cargo is also an associated risk.</w:t>
      </w:r>
    </w:p>
    <w:p w14:paraId="6F98B66D" w14:textId="77777777" w:rsidR="007074F1" w:rsidRPr="00EA1ECE" w:rsidRDefault="007074F1" w:rsidP="007074F1">
      <w:pPr>
        <w:jc w:val="left"/>
        <w:rPr>
          <w:rFonts w:ascii="Maersk Text" w:eastAsia="MS PGothic" w:hAnsi="Maersk Text"/>
          <w:sz w:val="20"/>
          <w:szCs w:val="20"/>
        </w:rPr>
      </w:pPr>
    </w:p>
    <w:p w14:paraId="00CDCFE8" w14:textId="77777777" w:rsidR="00580631" w:rsidRPr="009B32C0" w:rsidRDefault="00580631" w:rsidP="00580631">
      <w:pPr>
        <w:jc w:val="left"/>
        <w:rPr>
          <w:rFonts w:ascii="Maersk Text" w:eastAsia="MS PGothic" w:hAnsi="Maersk Text"/>
          <w:b/>
          <w:bCs/>
          <w:sz w:val="20"/>
          <w:szCs w:val="20"/>
          <w:lang w:eastAsia="ko-KR"/>
        </w:rPr>
      </w:pPr>
      <w:r w:rsidRPr="009B32C0">
        <w:rPr>
          <w:rFonts w:ascii="Maersk Text" w:eastAsia="MS PGothic" w:hAnsi="Maersk Text"/>
          <w:b/>
          <w:bCs/>
          <w:sz w:val="20"/>
          <w:szCs w:val="20"/>
          <w:lang w:eastAsia="ja-JP"/>
        </w:rPr>
        <w:t>主なリスク：</w:t>
      </w:r>
    </w:p>
    <w:p w14:paraId="0BB02E03" w14:textId="46ABAF4E" w:rsidR="008F47A1" w:rsidRPr="009B32C0" w:rsidRDefault="00A94D37" w:rsidP="008F47A1">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Steel Coils</w:t>
      </w:r>
      <w:r w:rsidR="008F47A1" w:rsidRPr="009B32C0">
        <w:rPr>
          <w:rFonts w:ascii="Maersk Text" w:eastAsia="MS PGothic" w:hAnsi="Maersk Text" w:cs="Malgun Gothic"/>
          <w:sz w:val="20"/>
          <w:szCs w:val="20"/>
          <w:lang w:eastAsia="ja-JP"/>
        </w:rPr>
        <w:t>が固定具から外れて、壁や床を突き破ってコンテナの外に飛び出</w:t>
      </w:r>
      <w:r w:rsidRPr="009B32C0">
        <w:rPr>
          <w:rFonts w:ascii="Maersk Text" w:eastAsia="MS PGothic" w:hAnsi="Maersk Text" w:cs="Malgun Gothic"/>
          <w:sz w:val="20"/>
          <w:szCs w:val="20"/>
          <w:lang w:eastAsia="ja-JP"/>
        </w:rPr>
        <w:t>すリスクがあります</w:t>
      </w:r>
      <w:r w:rsidR="008F47A1" w:rsidRPr="009B32C0">
        <w:rPr>
          <w:rFonts w:ascii="Maersk Text" w:eastAsia="MS PGothic" w:hAnsi="Maersk Text" w:cs="Malgun Gothic"/>
          <w:sz w:val="20"/>
          <w:szCs w:val="20"/>
          <w:lang w:eastAsia="ja-JP"/>
        </w:rPr>
        <w:t>。</w:t>
      </w:r>
    </w:p>
    <w:p w14:paraId="529846FE" w14:textId="0D4A3B03" w:rsidR="008F47A1" w:rsidRPr="009B32C0" w:rsidRDefault="00A94D37" w:rsidP="008F47A1">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また</w:t>
      </w:r>
      <w:r w:rsidR="008F47A1" w:rsidRPr="009B32C0">
        <w:rPr>
          <w:rFonts w:ascii="Maersk Text" w:eastAsia="MS PGothic" w:hAnsi="Maersk Text"/>
          <w:sz w:val="20"/>
          <w:szCs w:val="20"/>
          <w:lang w:eastAsia="ja-JP"/>
        </w:rPr>
        <w:t>結露や貨物の損傷も</w:t>
      </w:r>
      <w:r w:rsidR="008F47A1" w:rsidRPr="009B32C0">
        <w:rPr>
          <w:rFonts w:ascii="Maersk Text" w:eastAsia="MS PGothic" w:hAnsi="Maersk Text" w:cs="MS Gothic"/>
          <w:sz w:val="20"/>
          <w:szCs w:val="20"/>
          <w:lang w:eastAsia="ja-JP"/>
        </w:rPr>
        <w:t>関</w:t>
      </w:r>
      <w:r w:rsidR="008F47A1" w:rsidRPr="009B32C0">
        <w:rPr>
          <w:rFonts w:ascii="Maersk Text" w:eastAsia="MS PGothic" w:hAnsi="Maersk Text" w:cs="Malgun Gothic"/>
          <w:sz w:val="20"/>
          <w:szCs w:val="20"/>
          <w:lang w:eastAsia="ja-JP"/>
        </w:rPr>
        <w:t>連リスクです。</w:t>
      </w:r>
    </w:p>
    <w:p w14:paraId="09F15564" w14:textId="77777777" w:rsidR="003C5AD9" w:rsidRPr="009B32C0" w:rsidRDefault="003C5AD9" w:rsidP="0012760E">
      <w:pPr>
        <w:jc w:val="left"/>
        <w:rPr>
          <w:rFonts w:ascii="Maersk Text" w:eastAsia="MS PGothic" w:hAnsi="Maersk Text"/>
          <w:sz w:val="20"/>
          <w:szCs w:val="20"/>
          <w:lang w:eastAsia="ja-JP"/>
        </w:rPr>
      </w:pPr>
    </w:p>
    <w:p w14:paraId="72862E45" w14:textId="77777777" w:rsidR="00883844" w:rsidRPr="009B32C0" w:rsidRDefault="0012760E" w:rsidP="0012760E">
      <w:pPr>
        <w:jc w:val="left"/>
        <w:rPr>
          <w:rFonts w:ascii="Maersk Text" w:eastAsia="MS PGothic" w:hAnsi="Maersk Text"/>
          <w:b/>
          <w:bCs/>
          <w:sz w:val="20"/>
          <w:szCs w:val="20"/>
        </w:rPr>
      </w:pPr>
      <w:r w:rsidRPr="009B32C0">
        <w:rPr>
          <w:rFonts w:ascii="Maersk Text" w:eastAsia="MS PGothic" w:hAnsi="Maersk Text"/>
          <w:b/>
          <w:bCs/>
          <w:sz w:val="20"/>
          <w:szCs w:val="20"/>
        </w:rPr>
        <w:t xml:space="preserve">Stuffing Q&amp;A: </w:t>
      </w:r>
    </w:p>
    <w:p w14:paraId="58699D18" w14:textId="77777777" w:rsidR="00C72D62" w:rsidRPr="009B32C0" w:rsidRDefault="00C72D62" w:rsidP="0012760E">
      <w:pPr>
        <w:jc w:val="left"/>
        <w:rPr>
          <w:rFonts w:ascii="Maersk Text" w:eastAsia="MS PGothic" w:hAnsi="Maersk Text"/>
          <w:b/>
          <w:bCs/>
          <w:sz w:val="20"/>
          <w:szCs w:val="20"/>
        </w:rPr>
      </w:pPr>
    </w:p>
    <w:p w14:paraId="6C213D7A" w14:textId="6F3CBE27" w:rsidR="00C72D62" w:rsidRPr="009B32C0" w:rsidRDefault="001F7B49" w:rsidP="0012760E">
      <w:pPr>
        <w:jc w:val="left"/>
        <w:rPr>
          <w:rFonts w:ascii="Maersk Text" w:eastAsia="MS PGothic" w:hAnsi="Maersk Text"/>
          <w:b/>
          <w:bCs/>
          <w:sz w:val="20"/>
          <w:szCs w:val="20"/>
          <w:lang w:eastAsia="ja-JP"/>
        </w:rPr>
      </w:pPr>
      <w:r w:rsidRPr="009B32C0">
        <w:rPr>
          <w:rFonts w:ascii="Maersk Text" w:eastAsia="MS PGothic" w:hAnsi="Maersk Text"/>
          <w:b/>
          <w:bCs/>
          <w:sz w:val="20"/>
          <w:szCs w:val="20"/>
        </w:rPr>
        <w:t>Stuffing</w:t>
      </w:r>
      <w:r w:rsidR="00C72D62" w:rsidRPr="009B32C0">
        <w:rPr>
          <w:rFonts w:ascii="Maersk Text" w:eastAsia="MS PGothic" w:hAnsi="Maersk Text" w:cs="Batang"/>
          <w:b/>
          <w:bCs/>
          <w:sz w:val="20"/>
          <w:szCs w:val="20"/>
          <w:lang w:eastAsia="ja-JP"/>
        </w:rPr>
        <w:t>に</w:t>
      </w:r>
      <w:r w:rsidR="00C72D62" w:rsidRPr="009B32C0">
        <w:rPr>
          <w:rFonts w:ascii="Maersk Text" w:eastAsia="MS PGothic" w:hAnsi="Maersk Text" w:cs="MS Mincho"/>
          <w:b/>
          <w:bCs/>
          <w:sz w:val="20"/>
          <w:szCs w:val="20"/>
          <w:lang w:eastAsia="ja-JP"/>
        </w:rPr>
        <w:t>関</w:t>
      </w:r>
      <w:r w:rsidR="00C72D62" w:rsidRPr="009B32C0">
        <w:rPr>
          <w:rFonts w:ascii="Maersk Text" w:eastAsia="MS PGothic" w:hAnsi="Maersk Text" w:cs="Batang"/>
          <w:b/>
          <w:bCs/>
          <w:sz w:val="20"/>
          <w:szCs w:val="20"/>
          <w:lang w:eastAsia="ja-JP"/>
        </w:rPr>
        <w:t>する</w:t>
      </w:r>
      <w:r w:rsidR="00C72D62" w:rsidRPr="009B32C0">
        <w:rPr>
          <w:rFonts w:ascii="Maersk Text" w:eastAsia="MS PGothic" w:hAnsi="Maersk Text"/>
          <w:b/>
          <w:bCs/>
          <w:sz w:val="20"/>
          <w:szCs w:val="20"/>
          <w:lang w:eastAsia="ja-JP"/>
        </w:rPr>
        <w:t>Q&amp;A</w:t>
      </w:r>
      <w:r w:rsidR="00C72D62" w:rsidRPr="009B32C0">
        <w:rPr>
          <w:rFonts w:ascii="Maersk Text" w:eastAsia="MS PGothic" w:hAnsi="Maersk Text"/>
          <w:b/>
          <w:bCs/>
          <w:sz w:val="20"/>
          <w:szCs w:val="20"/>
          <w:lang w:eastAsia="ja-JP"/>
        </w:rPr>
        <w:t>：</w:t>
      </w:r>
    </w:p>
    <w:p w14:paraId="37DC33F2" w14:textId="77777777" w:rsidR="00883844" w:rsidRPr="00EA1ECE" w:rsidRDefault="00883844" w:rsidP="0012760E">
      <w:pPr>
        <w:jc w:val="left"/>
        <w:rPr>
          <w:rFonts w:ascii="Maersk Text" w:eastAsia="MS PGothic" w:hAnsi="Maersk Text"/>
          <w:b/>
          <w:bCs/>
          <w:sz w:val="20"/>
          <w:szCs w:val="20"/>
          <w:lang w:eastAsia="ja-JP"/>
        </w:rPr>
      </w:pPr>
    </w:p>
    <w:p w14:paraId="33E92320" w14:textId="65D678E9" w:rsidR="00883844" w:rsidRPr="00EA1ECE" w:rsidRDefault="00883844" w:rsidP="009101F0">
      <w:pPr>
        <w:jc w:val="left"/>
        <w:rPr>
          <w:rFonts w:ascii="Maersk Text" w:eastAsia="MS PGothic" w:hAnsi="Maersk Text"/>
          <w:sz w:val="20"/>
          <w:szCs w:val="20"/>
        </w:rPr>
      </w:pPr>
      <w:r w:rsidRPr="00EA1ECE">
        <w:rPr>
          <w:rFonts w:ascii="Maersk Text" w:eastAsia="MS PGothic" w:hAnsi="Maersk Text"/>
          <w:sz w:val="20"/>
          <w:szCs w:val="20"/>
          <w:lang w:eastAsia="ko-KR"/>
        </w:rPr>
        <w:t xml:space="preserve">Q1. </w:t>
      </w:r>
      <w:r w:rsidR="0012760E" w:rsidRPr="00EA1ECE">
        <w:rPr>
          <w:rFonts w:ascii="Maersk Text" w:eastAsia="MS PGothic" w:hAnsi="Maersk Text"/>
          <w:sz w:val="20"/>
          <w:szCs w:val="20"/>
        </w:rPr>
        <w:t xml:space="preserve">What Transportation Unit can be used? </w:t>
      </w:r>
    </w:p>
    <w:p w14:paraId="5B082124" w14:textId="77777777" w:rsidR="001A2518" w:rsidRPr="00EA1ECE" w:rsidRDefault="00883844" w:rsidP="001A2518">
      <w:pPr>
        <w:jc w:val="left"/>
        <w:rPr>
          <w:rFonts w:ascii="Maersk Text" w:eastAsia="MS PGothic" w:hAnsi="Maersk Text"/>
          <w:sz w:val="20"/>
          <w:szCs w:val="20"/>
        </w:rPr>
      </w:pPr>
      <w:r w:rsidRPr="00EA1ECE">
        <w:rPr>
          <w:rFonts w:ascii="Maersk Text" w:eastAsia="MS PGothic" w:hAnsi="Maersk Text"/>
          <w:sz w:val="20"/>
          <w:szCs w:val="20"/>
          <w:lang w:eastAsia="ko-KR"/>
        </w:rPr>
        <w:t xml:space="preserve">A1. </w:t>
      </w:r>
      <w:r w:rsidR="001A2518" w:rsidRPr="00EA1ECE">
        <w:rPr>
          <w:rFonts w:ascii="Maersk Text" w:eastAsia="MS PGothic" w:hAnsi="Maersk Text"/>
          <w:sz w:val="20"/>
          <w:szCs w:val="20"/>
        </w:rPr>
        <w:t>We accept this cargo in 20” standard, 40” standard and HC, and Flatracks.</w:t>
      </w:r>
    </w:p>
    <w:p w14:paraId="5350C571" w14:textId="61EC419C" w:rsidR="002E074D" w:rsidRPr="00EA1ECE" w:rsidRDefault="001A2518" w:rsidP="001A2518">
      <w:pPr>
        <w:jc w:val="left"/>
        <w:rPr>
          <w:rFonts w:ascii="Maersk Text" w:eastAsia="MS PGothic" w:hAnsi="Maersk Text"/>
          <w:sz w:val="20"/>
          <w:szCs w:val="20"/>
        </w:rPr>
      </w:pPr>
      <w:r w:rsidRPr="00EA1ECE">
        <w:rPr>
          <w:rFonts w:ascii="Maersk Text" w:eastAsia="MS PGothic" w:hAnsi="Maersk Text"/>
          <w:sz w:val="20"/>
          <w:szCs w:val="20"/>
        </w:rPr>
        <w:t>SOC may be used if accepted as per MSK internal procedures.</w:t>
      </w:r>
      <w:r w:rsidRPr="00EA1ECE">
        <w:rPr>
          <w:rFonts w:ascii="Maersk Text" w:eastAsia="MS PGothic" w:hAnsi="Maersk Text"/>
          <w:sz w:val="20"/>
          <w:szCs w:val="20"/>
        </w:rPr>
        <w:cr/>
      </w:r>
    </w:p>
    <w:p w14:paraId="0D7C4527" w14:textId="77777777" w:rsidR="00026928" w:rsidRPr="009B32C0" w:rsidRDefault="00026928" w:rsidP="00026928">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 xml:space="preserve">Q1. </w:t>
      </w:r>
      <w:r w:rsidRPr="009B32C0">
        <w:rPr>
          <w:rFonts w:ascii="Maersk Text" w:eastAsia="MS PGothic" w:hAnsi="Maersk Text"/>
          <w:sz w:val="20"/>
          <w:szCs w:val="20"/>
          <w:lang w:eastAsia="ja-JP"/>
        </w:rPr>
        <w:t>どの輸送用コンテナを使用できますか？</w:t>
      </w:r>
    </w:p>
    <w:p w14:paraId="76A978D4" w14:textId="5A27FADE" w:rsidR="00D5219F" w:rsidRPr="009B32C0" w:rsidRDefault="00026928" w:rsidP="00D5219F">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 xml:space="preserve">A1. </w:t>
      </w:r>
      <w:r w:rsidR="00D5219F" w:rsidRPr="009B32C0">
        <w:rPr>
          <w:rFonts w:ascii="Maersk Text" w:eastAsia="MS PGothic" w:hAnsi="Maersk Text"/>
          <w:sz w:val="20"/>
          <w:szCs w:val="20"/>
          <w:lang w:eastAsia="ja-JP"/>
        </w:rPr>
        <w:t>20ft</w:t>
      </w:r>
      <w:r w:rsidR="00BD04C0" w:rsidRPr="009B32C0">
        <w:rPr>
          <w:rFonts w:ascii="Maersk Text" w:eastAsia="MS PGothic" w:hAnsi="Maersk Text"/>
          <w:sz w:val="20"/>
          <w:szCs w:val="20"/>
          <w:lang w:eastAsia="ja-JP"/>
        </w:rPr>
        <w:t xml:space="preserve"> </w:t>
      </w:r>
      <w:r w:rsidR="008107E7">
        <w:rPr>
          <w:rFonts w:ascii="Maersk Text" w:eastAsia="MS PGothic" w:hAnsi="Maersk Text" w:hint="eastAsia"/>
          <w:sz w:val="20"/>
          <w:szCs w:val="20"/>
          <w:lang w:eastAsia="ja-JP"/>
        </w:rPr>
        <w:t>Dry</w:t>
      </w:r>
      <w:r w:rsidR="00D5219F" w:rsidRPr="009B32C0">
        <w:rPr>
          <w:rFonts w:ascii="Maersk Text" w:eastAsia="MS PGothic" w:hAnsi="Maersk Text"/>
          <w:sz w:val="20"/>
          <w:szCs w:val="20"/>
          <w:lang w:eastAsia="ja-JP"/>
        </w:rPr>
        <w:t xml:space="preserve"> </w:t>
      </w:r>
      <w:r w:rsidR="00D5219F" w:rsidRPr="009B32C0">
        <w:rPr>
          <w:rFonts w:ascii="Maersk Text" w:eastAsia="MS PGothic" w:hAnsi="Maersk Text"/>
          <w:sz w:val="20"/>
          <w:szCs w:val="20"/>
          <w:lang w:eastAsia="ja-JP"/>
        </w:rPr>
        <w:t>、</w:t>
      </w:r>
      <w:r w:rsidR="00D5219F" w:rsidRPr="009B32C0">
        <w:rPr>
          <w:rFonts w:ascii="Maersk Text" w:eastAsia="MS PGothic" w:hAnsi="Maersk Text"/>
          <w:sz w:val="20"/>
          <w:szCs w:val="20"/>
          <w:lang w:eastAsia="ja-JP"/>
        </w:rPr>
        <w:t>40ft</w:t>
      </w:r>
      <w:r w:rsidR="00BD04C0" w:rsidRPr="009B32C0">
        <w:rPr>
          <w:rFonts w:ascii="Maersk Text" w:eastAsia="MS PGothic" w:hAnsi="Maersk Text"/>
          <w:sz w:val="20"/>
          <w:szCs w:val="20"/>
          <w:lang w:eastAsia="ja-JP"/>
        </w:rPr>
        <w:t xml:space="preserve"> </w:t>
      </w:r>
      <w:r w:rsidR="00CB7060">
        <w:rPr>
          <w:rFonts w:ascii="Maersk Text" w:eastAsia="MS PGothic" w:hAnsi="Maersk Text" w:hint="eastAsia"/>
          <w:sz w:val="20"/>
          <w:szCs w:val="20"/>
          <w:lang w:eastAsia="ja-JP"/>
        </w:rPr>
        <w:t>Dry</w:t>
      </w:r>
      <w:r w:rsidR="00BD04C0" w:rsidRPr="009B32C0">
        <w:rPr>
          <w:rFonts w:ascii="Maersk Text" w:eastAsia="MS PGothic" w:hAnsi="Maersk Text"/>
          <w:sz w:val="20"/>
          <w:szCs w:val="20"/>
          <w:lang w:eastAsia="ja-JP"/>
        </w:rPr>
        <w:t>と</w:t>
      </w:r>
      <w:r w:rsidR="00CB7060">
        <w:rPr>
          <w:rFonts w:ascii="Maersk Text" w:eastAsia="MS PGothic" w:hAnsi="Maersk Text" w:hint="eastAsia"/>
          <w:sz w:val="20"/>
          <w:szCs w:val="20"/>
          <w:lang w:eastAsia="ja-JP"/>
        </w:rPr>
        <w:t>High Cube</w:t>
      </w:r>
      <w:r w:rsidR="00D5219F" w:rsidRPr="009B32C0">
        <w:rPr>
          <w:rFonts w:ascii="Maersk Text" w:eastAsia="MS PGothic" w:hAnsi="Maersk Text"/>
          <w:sz w:val="20"/>
          <w:szCs w:val="20"/>
          <w:lang w:eastAsia="ja-JP"/>
        </w:rPr>
        <w:t>、</w:t>
      </w:r>
      <w:r w:rsidR="008B76EA">
        <w:rPr>
          <w:rFonts w:ascii="Maersk Text" w:eastAsia="MS PGothic" w:hAnsi="Maersk Text" w:hint="eastAsia"/>
          <w:sz w:val="20"/>
          <w:szCs w:val="20"/>
          <w:lang w:eastAsia="ja-JP"/>
        </w:rPr>
        <w:t>40 Flat Rack</w:t>
      </w:r>
      <w:r w:rsidR="00D5219F" w:rsidRPr="009B32C0">
        <w:rPr>
          <w:rFonts w:ascii="Maersk Text" w:eastAsia="MS PGothic" w:hAnsi="Maersk Text"/>
          <w:sz w:val="20"/>
          <w:szCs w:val="20"/>
          <w:lang w:eastAsia="ja-JP"/>
        </w:rPr>
        <w:t>で輸送可能です。</w:t>
      </w:r>
    </w:p>
    <w:p w14:paraId="06BB7725" w14:textId="5E8D495C" w:rsidR="00883844" w:rsidRPr="00EA1ECE" w:rsidRDefault="00D5219F" w:rsidP="00D5219F">
      <w:pPr>
        <w:jc w:val="left"/>
        <w:rPr>
          <w:rFonts w:ascii="Maersk Text" w:eastAsia="MS PGothic" w:hAnsi="Maersk Text"/>
          <w:sz w:val="20"/>
          <w:szCs w:val="20"/>
          <w:lang w:eastAsia="ko-KR"/>
        </w:rPr>
      </w:pPr>
      <w:r w:rsidRPr="009B32C0">
        <w:rPr>
          <w:rFonts w:ascii="Maersk Text" w:eastAsia="MS PGothic" w:hAnsi="Maersk Text"/>
          <w:sz w:val="20"/>
          <w:szCs w:val="20"/>
          <w:lang w:eastAsia="ja-JP"/>
        </w:rPr>
        <w:t>SOC</w:t>
      </w:r>
      <w:r w:rsidRPr="009B32C0">
        <w:rPr>
          <w:rFonts w:ascii="Maersk Text" w:eastAsia="MS PGothic" w:hAnsi="Maersk Text"/>
          <w:sz w:val="20"/>
          <w:szCs w:val="20"/>
          <w:lang w:eastAsia="ja-JP"/>
        </w:rPr>
        <w:t>は、</w:t>
      </w:r>
      <w:r w:rsidRPr="009B32C0">
        <w:rPr>
          <w:rFonts w:ascii="Maersk Text" w:eastAsia="MS PGothic" w:hAnsi="Maersk Text"/>
          <w:sz w:val="20"/>
          <w:szCs w:val="20"/>
          <w:lang w:eastAsia="ja-JP"/>
        </w:rPr>
        <w:t>MSK</w:t>
      </w:r>
      <w:r w:rsidRPr="009B32C0">
        <w:rPr>
          <w:rFonts w:ascii="Maersk Text" w:eastAsia="MS PGothic" w:hAnsi="Maersk Text"/>
          <w:sz w:val="20"/>
          <w:szCs w:val="20"/>
          <w:lang w:eastAsia="ja-JP"/>
        </w:rPr>
        <w:t>社内手続きに従って承認されれば使用可能です。</w:t>
      </w:r>
    </w:p>
    <w:p w14:paraId="42B68208" w14:textId="77777777" w:rsidR="00D5219F" w:rsidRPr="00EA1ECE" w:rsidRDefault="00D5219F" w:rsidP="00D5219F">
      <w:pPr>
        <w:jc w:val="left"/>
        <w:rPr>
          <w:rFonts w:ascii="Maersk Text" w:eastAsia="MS PGothic" w:hAnsi="Maersk Text"/>
          <w:sz w:val="20"/>
          <w:szCs w:val="20"/>
          <w:lang w:eastAsia="ko-KR"/>
        </w:rPr>
      </w:pPr>
    </w:p>
    <w:p w14:paraId="52D9D0F1" w14:textId="77777777" w:rsidR="00EB5DA0" w:rsidRPr="00EA1ECE" w:rsidRDefault="00883844" w:rsidP="00883844">
      <w:pPr>
        <w:jc w:val="left"/>
        <w:rPr>
          <w:rFonts w:ascii="Maersk Text" w:eastAsia="MS PGothic" w:hAnsi="Maersk Text"/>
          <w:sz w:val="20"/>
          <w:szCs w:val="20"/>
        </w:rPr>
      </w:pPr>
      <w:r w:rsidRPr="00EA1ECE">
        <w:rPr>
          <w:rFonts w:ascii="Maersk Text" w:eastAsia="MS PGothic" w:hAnsi="Maersk Text"/>
          <w:sz w:val="20"/>
          <w:szCs w:val="20"/>
          <w:lang w:eastAsia="ko-KR"/>
        </w:rPr>
        <w:t>Q2</w:t>
      </w:r>
      <w:r w:rsidR="0012760E" w:rsidRPr="00EA1ECE">
        <w:rPr>
          <w:rFonts w:ascii="Maersk Text" w:eastAsia="MS PGothic" w:hAnsi="Maersk Text"/>
          <w:sz w:val="20"/>
          <w:szCs w:val="20"/>
        </w:rPr>
        <w:t xml:space="preserve">. What Transportation Unit cannot be used? </w:t>
      </w:r>
    </w:p>
    <w:p w14:paraId="4F776574" w14:textId="3DA4D28E" w:rsidR="00561D13" w:rsidRPr="00EA1ECE" w:rsidRDefault="00EB5DA0" w:rsidP="00883844">
      <w:pPr>
        <w:jc w:val="left"/>
        <w:rPr>
          <w:rFonts w:ascii="Maersk Text" w:eastAsia="MS PGothic" w:hAnsi="Maersk Text"/>
          <w:sz w:val="20"/>
          <w:szCs w:val="20"/>
        </w:rPr>
      </w:pPr>
      <w:r w:rsidRPr="00EA1ECE">
        <w:rPr>
          <w:rFonts w:ascii="Maersk Text" w:eastAsia="MS PGothic" w:hAnsi="Maersk Text"/>
          <w:sz w:val="20"/>
          <w:szCs w:val="20"/>
          <w:lang w:eastAsia="ko-KR"/>
        </w:rPr>
        <w:t xml:space="preserve">A2. </w:t>
      </w:r>
      <w:r w:rsidR="00BB1888" w:rsidRPr="00EA1ECE">
        <w:rPr>
          <w:rFonts w:ascii="Maersk Text" w:eastAsia="MS PGothic" w:hAnsi="Maersk Text"/>
          <w:sz w:val="20"/>
          <w:szCs w:val="20"/>
        </w:rPr>
        <w:t>Non-operating reefers, Refrigerated units</w:t>
      </w:r>
      <w:r w:rsidR="001A2518" w:rsidRPr="00EA1ECE">
        <w:rPr>
          <w:rFonts w:ascii="Maersk Text" w:eastAsia="MS PGothic" w:hAnsi="Maersk Text"/>
          <w:sz w:val="20"/>
          <w:szCs w:val="20"/>
          <w:lang w:eastAsia="ko-KR"/>
        </w:rPr>
        <w:t xml:space="preserve"> </w:t>
      </w:r>
      <w:r w:rsidR="00BB1888" w:rsidRPr="00EA1ECE">
        <w:rPr>
          <w:rFonts w:ascii="Maersk Text" w:eastAsia="MS PGothic" w:hAnsi="Maersk Text"/>
          <w:sz w:val="20"/>
          <w:szCs w:val="20"/>
        </w:rPr>
        <w:t>and 45” standard dry or HC.</w:t>
      </w:r>
      <w:r w:rsidR="00BB1888" w:rsidRPr="00EA1ECE">
        <w:rPr>
          <w:rFonts w:ascii="Maersk Text" w:eastAsia="MS PGothic" w:hAnsi="Maersk Text"/>
          <w:sz w:val="20"/>
          <w:szCs w:val="20"/>
        </w:rPr>
        <w:cr/>
      </w:r>
    </w:p>
    <w:p w14:paraId="4BAFAA4B" w14:textId="288691FF" w:rsidR="00561D13" w:rsidRPr="009B32C0" w:rsidRDefault="00561D13" w:rsidP="00561D13">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 xml:space="preserve">Q2. </w:t>
      </w:r>
      <w:r w:rsidR="00395330" w:rsidRPr="009B32C0">
        <w:rPr>
          <w:rFonts w:ascii="Maersk Text" w:eastAsia="MS PGothic" w:hAnsi="Maersk Text"/>
          <w:sz w:val="20"/>
          <w:szCs w:val="20"/>
          <w:lang w:eastAsia="ja-JP"/>
        </w:rPr>
        <w:t>輸送</w:t>
      </w:r>
      <w:r w:rsidRPr="009B32C0">
        <w:rPr>
          <w:rFonts w:ascii="Maersk Text" w:eastAsia="MS PGothic" w:hAnsi="Maersk Text"/>
          <w:sz w:val="20"/>
          <w:szCs w:val="20"/>
          <w:lang w:eastAsia="ja-JP"/>
        </w:rPr>
        <w:t>コンテナのうち、使用できないものはありますか？</w:t>
      </w:r>
      <w:r w:rsidRPr="009B32C0">
        <w:rPr>
          <w:rFonts w:ascii="Maersk Text" w:eastAsia="MS PGothic" w:hAnsi="Maersk Text"/>
          <w:sz w:val="20"/>
          <w:szCs w:val="20"/>
          <w:lang w:eastAsia="ja-JP"/>
        </w:rPr>
        <w:t xml:space="preserve"> </w:t>
      </w:r>
    </w:p>
    <w:p w14:paraId="0CF451ED" w14:textId="13C51AD0" w:rsidR="00EB5DA0" w:rsidRPr="009B32C0" w:rsidRDefault="00561D13" w:rsidP="00883844">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 xml:space="preserve">A2. </w:t>
      </w:r>
      <w:r w:rsidR="00664560" w:rsidRPr="009B32C0">
        <w:rPr>
          <w:rFonts w:ascii="Maersk Text" w:eastAsia="MS PGothic" w:hAnsi="Maersk Text"/>
          <w:sz w:val="20"/>
          <w:szCs w:val="20"/>
        </w:rPr>
        <w:t>Non-operating reefer</w:t>
      </w:r>
      <w:r w:rsidR="00EE5E10" w:rsidRPr="009B32C0">
        <w:rPr>
          <w:rFonts w:ascii="Maersk Text" w:eastAsia="MS PGothic" w:hAnsi="Maersk Text"/>
          <w:sz w:val="20"/>
          <w:szCs w:val="20"/>
          <w:lang w:eastAsia="ja-JP"/>
        </w:rPr>
        <w:t>または</w:t>
      </w:r>
      <w:r w:rsidR="00EE5E10" w:rsidRPr="009B32C0">
        <w:rPr>
          <w:rFonts w:ascii="Maersk Text" w:eastAsia="MS PGothic" w:hAnsi="Maersk Text"/>
          <w:sz w:val="20"/>
          <w:szCs w:val="20"/>
          <w:lang w:eastAsia="ja-JP"/>
        </w:rPr>
        <w:t>R</w:t>
      </w:r>
      <w:r w:rsidR="004A1B98" w:rsidRPr="009B32C0">
        <w:rPr>
          <w:rFonts w:ascii="Maersk Text" w:eastAsia="MS PGothic" w:hAnsi="Maersk Text"/>
          <w:sz w:val="20"/>
          <w:szCs w:val="20"/>
          <w:lang w:eastAsia="ja-JP"/>
        </w:rPr>
        <w:t>eefer</w:t>
      </w:r>
      <w:r w:rsidR="00B964CC" w:rsidRPr="009B32C0">
        <w:rPr>
          <w:rFonts w:ascii="Maersk Text" w:eastAsia="MS PGothic" w:hAnsi="Maersk Text" w:cs="Batang"/>
          <w:sz w:val="20"/>
          <w:szCs w:val="20"/>
          <w:lang w:eastAsia="ja-JP"/>
        </w:rPr>
        <w:t>、</w:t>
      </w:r>
      <w:r w:rsidR="00B964CC" w:rsidRPr="009B32C0">
        <w:rPr>
          <w:rFonts w:ascii="Maersk Text" w:eastAsia="MS PGothic" w:hAnsi="Maersk Text"/>
          <w:sz w:val="20"/>
          <w:szCs w:val="20"/>
          <w:lang w:eastAsia="ja-JP"/>
        </w:rPr>
        <w:t>4</w:t>
      </w:r>
      <w:r w:rsidR="00D71A08">
        <w:rPr>
          <w:rFonts w:ascii="Maersk Text" w:eastAsia="MS PGothic" w:hAnsi="Maersk Text" w:hint="eastAsia"/>
          <w:sz w:val="20"/>
          <w:szCs w:val="20"/>
          <w:lang w:eastAsia="ja-JP"/>
        </w:rPr>
        <w:t>5ft Dry</w:t>
      </w:r>
      <w:r w:rsidR="00D71A08">
        <w:rPr>
          <w:rFonts w:ascii="Maersk Text" w:eastAsia="MS PGothic" w:hAnsi="Maersk Text" w:hint="eastAsia"/>
          <w:sz w:val="20"/>
          <w:szCs w:val="20"/>
          <w:lang w:eastAsia="ja-JP"/>
        </w:rPr>
        <w:t>と</w:t>
      </w:r>
      <w:r w:rsidR="00D71A08">
        <w:rPr>
          <w:rFonts w:ascii="Maersk Text" w:eastAsia="MS PGothic" w:hAnsi="Maersk Text" w:hint="eastAsia"/>
          <w:sz w:val="20"/>
          <w:szCs w:val="20"/>
          <w:lang w:eastAsia="ja-JP"/>
        </w:rPr>
        <w:t>High Cube</w:t>
      </w:r>
      <w:r w:rsidR="00B964CC" w:rsidRPr="009B32C0">
        <w:rPr>
          <w:rFonts w:ascii="Maersk Text" w:eastAsia="MS PGothic" w:hAnsi="Maersk Text"/>
          <w:sz w:val="20"/>
          <w:szCs w:val="20"/>
          <w:lang w:eastAsia="ja-JP"/>
        </w:rPr>
        <w:t>です。</w:t>
      </w:r>
    </w:p>
    <w:p w14:paraId="4052EB33" w14:textId="77777777" w:rsidR="00B964CC" w:rsidRPr="00EA1ECE" w:rsidRDefault="00B964CC" w:rsidP="00883844">
      <w:pPr>
        <w:jc w:val="left"/>
        <w:rPr>
          <w:rFonts w:ascii="Maersk Text" w:eastAsia="MS PGothic" w:hAnsi="Maersk Text"/>
          <w:sz w:val="20"/>
          <w:szCs w:val="20"/>
          <w:lang w:eastAsia="ja-JP"/>
        </w:rPr>
      </w:pPr>
    </w:p>
    <w:p w14:paraId="0AE5FF83" w14:textId="73C01667" w:rsidR="00A31B2D" w:rsidRPr="00EA1ECE" w:rsidRDefault="00EB5DA0" w:rsidP="00C64A97">
      <w:pPr>
        <w:jc w:val="left"/>
        <w:rPr>
          <w:rFonts w:ascii="Maersk Text" w:eastAsia="MS PGothic" w:hAnsi="Maersk Text"/>
          <w:sz w:val="20"/>
          <w:szCs w:val="20"/>
        </w:rPr>
      </w:pPr>
      <w:r w:rsidRPr="00EA1ECE">
        <w:rPr>
          <w:rFonts w:ascii="Maersk Text" w:eastAsia="MS PGothic" w:hAnsi="Maersk Text"/>
          <w:sz w:val="20"/>
          <w:szCs w:val="20"/>
          <w:lang w:eastAsia="ko-KR"/>
        </w:rPr>
        <w:t>Q</w:t>
      </w:r>
      <w:r w:rsidR="0012760E" w:rsidRPr="00EA1ECE">
        <w:rPr>
          <w:rFonts w:ascii="Maersk Text" w:eastAsia="MS PGothic" w:hAnsi="Maersk Text"/>
          <w:sz w:val="20"/>
          <w:szCs w:val="20"/>
        </w:rPr>
        <w:t>3.</w:t>
      </w:r>
      <w:r w:rsidR="00A31B2D" w:rsidRPr="00EA1ECE">
        <w:rPr>
          <w:rFonts w:ascii="Maersk Text" w:eastAsia="MS PGothic" w:hAnsi="Maersk Text"/>
          <w:sz w:val="20"/>
          <w:szCs w:val="20"/>
        </w:rPr>
        <w:t xml:space="preserve"> How are coils safely secured for ocean voyage?</w:t>
      </w:r>
    </w:p>
    <w:p w14:paraId="602FC674" w14:textId="77777777" w:rsidR="00A31B2D" w:rsidRPr="00EA1ECE" w:rsidRDefault="006329C3" w:rsidP="00A31B2D">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A3</w:t>
      </w:r>
      <w:r w:rsidR="00C64A97" w:rsidRPr="00EA1ECE">
        <w:rPr>
          <w:rFonts w:ascii="Maersk Text" w:eastAsia="MS PGothic" w:hAnsi="Maersk Text"/>
          <w:sz w:val="20"/>
          <w:szCs w:val="20"/>
          <w:lang w:eastAsia="ko-KR"/>
        </w:rPr>
        <w:t xml:space="preserve">. </w:t>
      </w:r>
      <w:r w:rsidR="00A31B2D" w:rsidRPr="00EA1ECE">
        <w:rPr>
          <w:rFonts w:ascii="Maersk Text" w:eastAsia="MS PGothic" w:hAnsi="Maersk Text"/>
          <w:sz w:val="20"/>
          <w:szCs w:val="20"/>
          <w:lang w:eastAsia="ko-KR"/>
        </w:rPr>
        <w:t xml:space="preserve">Cargo shall be stuffed in accordance with CTU code. This includes securing for tipping and sliding in </w:t>
      </w:r>
    </w:p>
    <w:p w14:paraId="23DD4016" w14:textId="77777777" w:rsidR="00A31B2D" w:rsidRPr="00EA1ECE" w:rsidRDefault="00A31B2D" w:rsidP="00A31B2D">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 xml:space="preserve">longitudinal and transverse direction. Forces towards side- and end-wall shall be distributed evenly </w:t>
      </w:r>
    </w:p>
    <w:p w14:paraId="5ECB8EE7" w14:textId="77777777" w:rsidR="00A31B2D" w:rsidRPr="00EA1ECE" w:rsidRDefault="00A31B2D" w:rsidP="00A31B2D">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throughout the full length/width.</w:t>
      </w:r>
    </w:p>
    <w:p w14:paraId="32560CCA" w14:textId="77777777" w:rsidR="00F67141" w:rsidRPr="00EA1ECE" w:rsidRDefault="00F67141" w:rsidP="00F67141">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Forces towards door-end shall be arrested by a bulkhead/barrier anchored in the corner posts.</w:t>
      </w:r>
    </w:p>
    <w:p w14:paraId="2A356438" w14:textId="77777777" w:rsidR="00F67141" w:rsidRPr="00EA1ECE" w:rsidRDefault="00F67141" w:rsidP="00F67141">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Coils shall be lashed to avoid crippling during the voyage.</w:t>
      </w:r>
    </w:p>
    <w:p w14:paraId="5F6929D4" w14:textId="32764F78" w:rsidR="00C64A97" w:rsidRPr="00EA1ECE" w:rsidRDefault="00F67141" w:rsidP="00F67141">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Additionally, point load per running mtr or m2 cannot be exceeded.</w:t>
      </w:r>
    </w:p>
    <w:p w14:paraId="71DDD3B7" w14:textId="77777777" w:rsidR="00F67141" w:rsidRPr="00EA1ECE" w:rsidRDefault="00F67141" w:rsidP="00F67141">
      <w:pPr>
        <w:jc w:val="left"/>
        <w:rPr>
          <w:rFonts w:ascii="Maersk Text" w:eastAsia="MS PGothic" w:hAnsi="Maersk Text"/>
          <w:sz w:val="20"/>
          <w:szCs w:val="20"/>
          <w:lang w:eastAsia="ja-JP"/>
        </w:rPr>
      </w:pPr>
    </w:p>
    <w:p w14:paraId="4FB4EEAC" w14:textId="31F3023C" w:rsidR="00921DDA" w:rsidRPr="009B32C0" w:rsidRDefault="00921DDA" w:rsidP="002C00E1">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 xml:space="preserve">Q3. </w:t>
      </w:r>
      <w:r w:rsidR="004D465A" w:rsidRPr="009B32C0">
        <w:rPr>
          <w:rFonts w:ascii="Maersk Text" w:eastAsia="MS PGothic" w:hAnsi="Maersk Text"/>
          <w:sz w:val="20"/>
          <w:szCs w:val="20"/>
          <w:lang w:eastAsia="ja-JP"/>
        </w:rPr>
        <w:t>海上</w:t>
      </w:r>
      <w:r w:rsidR="009B32C0" w:rsidRPr="009B32C0">
        <w:rPr>
          <w:rFonts w:ascii="Maersk Text" w:eastAsia="MS PGothic" w:hAnsi="Maersk Text" w:hint="eastAsia"/>
          <w:sz w:val="20"/>
          <w:szCs w:val="20"/>
          <w:lang w:eastAsia="ja-JP"/>
        </w:rPr>
        <w:t>輸送上</w:t>
      </w:r>
      <w:r w:rsidR="004D465A" w:rsidRPr="009B32C0">
        <w:rPr>
          <w:rFonts w:ascii="Maersk Text" w:eastAsia="MS PGothic" w:hAnsi="Maersk Text"/>
          <w:sz w:val="20"/>
          <w:szCs w:val="20"/>
          <w:lang w:eastAsia="ja-JP"/>
        </w:rPr>
        <w:t>でコイルを安全に固定するには？</w:t>
      </w:r>
    </w:p>
    <w:p w14:paraId="77CB105E" w14:textId="4438C0AE" w:rsidR="008F44C0" w:rsidRPr="009B32C0" w:rsidRDefault="002C00E1" w:rsidP="008F44C0">
      <w:pPr>
        <w:jc w:val="left"/>
        <w:rPr>
          <w:rFonts w:ascii="Maersk Text" w:eastAsia="MS PGothic" w:hAnsi="Maersk Text"/>
          <w:sz w:val="20"/>
          <w:szCs w:val="20"/>
          <w:lang w:eastAsia="ko-KR"/>
        </w:rPr>
      </w:pPr>
      <w:r w:rsidRPr="009B32C0">
        <w:rPr>
          <w:rFonts w:ascii="Maersk Text" w:eastAsia="MS PGothic" w:hAnsi="Maersk Text"/>
          <w:sz w:val="20"/>
          <w:szCs w:val="20"/>
          <w:lang w:eastAsia="ja-JP"/>
        </w:rPr>
        <w:t xml:space="preserve">A3. </w:t>
      </w:r>
      <w:r w:rsidRPr="009B32C0">
        <w:rPr>
          <w:rFonts w:ascii="Maersk Text" w:eastAsia="MS PGothic" w:hAnsi="Maersk Text"/>
          <w:sz w:val="20"/>
          <w:szCs w:val="20"/>
          <w:lang w:eastAsia="ja-JP"/>
        </w:rPr>
        <w:t>貨物は</w:t>
      </w:r>
      <w:r w:rsidRPr="009B32C0">
        <w:rPr>
          <w:rFonts w:ascii="Maersk Text" w:eastAsia="MS PGothic" w:hAnsi="Maersk Text"/>
          <w:sz w:val="20"/>
          <w:szCs w:val="20"/>
          <w:lang w:eastAsia="ja-JP"/>
        </w:rPr>
        <w:t>CTU</w:t>
      </w:r>
      <w:r w:rsidR="00D30878" w:rsidRPr="009B32C0">
        <w:rPr>
          <w:rFonts w:ascii="Maersk Text" w:eastAsia="MS PGothic" w:hAnsi="Maersk Text"/>
          <w:sz w:val="20"/>
          <w:szCs w:val="20"/>
          <w:lang w:eastAsia="ja-JP"/>
        </w:rPr>
        <w:t xml:space="preserve"> code</w:t>
      </w:r>
      <w:r w:rsidRPr="009B32C0">
        <w:rPr>
          <w:rFonts w:ascii="Maersk Text" w:eastAsia="MS PGothic" w:hAnsi="Maersk Text" w:cs="Batang"/>
          <w:sz w:val="20"/>
          <w:szCs w:val="20"/>
          <w:lang w:eastAsia="ja-JP"/>
        </w:rPr>
        <w:t>に</w:t>
      </w:r>
      <w:r w:rsidRPr="009B32C0">
        <w:rPr>
          <w:rFonts w:ascii="Maersk Text" w:eastAsia="MS PGothic" w:hAnsi="Maersk Text" w:cs="MS Mincho"/>
          <w:sz w:val="20"/>
          <w:szCs w:val="20"/>
          <w:lang w:eastAsia="ja-JP"/>
        </w:rPr>
        <w:t>従</w:t>
      </w:r>
      <w:r w:rsidRPr="009B32C0">
        <w:rPr>
          <w:rFonts w:ascii="Maersk Text" w:eastAsia="MS PGothic" w:hAnsi="Maersk Text" w:cs="Batang"/>
          <w:sz w:val="20"/>
          <w:szCs w:val="20"/>
          <w:lang w:eastAsia="ja-JP"/>
        </w:rPr>
        <w:t>って</w:t>
      </w:r>
      <w:r w:rsidR="00704B25" w:rsidRPr="009B32C0">
        <w:rPr>
          <w:rFonts w:ascii="Maersk Text" w:eastAsia="MS PGothic" w:hAnsi="Maersk Text" w:cs="Batang"/>
          <w:sz w:val="20"/>
          <w:szCs w:val="20"/>
          <w:lang w:eastAsia="ja-JP"/>
        </w:rPr>
        <w:t>積み込む必要があります</w:t>
      </w:r>
      <w:r w:rsidRPr="009B32C0">
        <w:rPr>
          <w:rFonts w:ascii="Maersk Text" w:eastAsia="MS PGothic" w:hAnsi="Maersk Text" w:cs="Batang"/>
          <w:sz w:val="20"/>
          <w:szCs w:val="20"/>
          <w:lang w:eastAsia="ja-JP"/>
        </w:rPr>
        <w:t>。</w:t>
      </w:r>
      <w:r w:rsidR="009B32C0">
        <w:rPr>
          <w:rFonts w:ascii="Maersk Text" w:eastAsia="MS PGothic" w:hAnsi="Maersk Text" w:cs="Batang" w:hint="eastAsia"/>
          <w:sz w:val="20"/>
          <w:szCs w:val="20"/>
          <w:lang w:eastAsia="ja-JP"/>
        </w:rPr>
        <w:t xml:space="preserve"> </w:t>
      </w:r>
      <w:r w:rsidR="000D7375" w:rsidRPr="009B32C0">
        <w:rPr>
          <w:rFonts w:ascii="Maersk Text" w:eastAsia="MS PGothic" w:hAnsi="Maersk Text" w:cs="Batang"/>
          <w:sz w:val="20"/>
          <w:szCs w:val="20"/>
          <w:lang w:eastAsia="ja-JP"/>
        </w:rPr>
        <w:t>これには、縦方向および横方向の転倒防止策と滑り止め対策が含まれます。</w:t>
      </w:r>
      <w:r w:rsidR="009B32C0">
        <w:rPr>
          <w:rFonts w:ascii="Maersk Text" w:eastAsia="MS PGothic" w:hAnsi="Maersk Text" w:cs="Batang" w:hint="eastAsia"/>
          <w:sz w:val="20"/>
          <w:szCs w:val="20"/>
          <w:lang w:eastAsia="ja-JP"/>
        </w:rPr>
        <w:t xml:space="preserve"> </w:t>
      </w:r>
      <w:r w:rsidR="000D7375" w:rsidRPr="009B32C0">
        <w:rPr>
          <w:rFonts w:ascii="Maersk Text" w:eastAsia="MS PGothic" w:hAnsi="Maersk Text" w:cs="Batang"/>
          <w:sz w:val="20"/>
          <w:szCs w:val="20"/>
          <w:lang w:eastAsia="ja-JP"/>
        </w:rPr>
        <w:t>側面および端壁にかかる力は、長さおよび幅全体に均等に分散させるものとします。</w:t>
      </w:r>
      <w:r w:rsidR="008F44C0" w:rsidRPr="009B32C0">
        <w:rPr>
          <w:rFonts w:ascii="Maersk Text" w:eastAsia="MS PGothic" w:hAnsi="Maersk Text"/>
          <w:sz w:val="20"/>
          <w:szCs w:val="20"/>
          <w:lang w:eastAsia="ja-JP"/>
        </w:rPr>
        <w:t>扉端にかかる力は、コーナーポストに固定された隔壁</w:t>
      </w:r>
      <w:r w:rsidR="008F44C0" w:rsidRPr="009B32C0">
        <w:rPr>
          <w:rFonts w:ascii="Maersk Text" w:eastAsia="MS PGothic" w:hAnsi="Maersk Text"/>
          <w:sz w:val="20"/>
          <w:szCs w:val="20"/>
          <w:lang w:eastAsia="ja-JP"/>
        </w:rPr>
        <w:t>/</w:t>
      </w:r>
      <w:r w:rsidR="008F44C0" w:rsidRPr="009B32C0">
        <w:rPr>
          <w:rFonts w:ascii="Maersk Text" w:eastAsia="MS PGothic" w:hAnsi="Maersk Text"/>
          <w:sz w:val="20"/>
          <w:szCs w:val="20"/>
          <w:lang w:eastAsia="ja-JP"/>
        </w:rPr>
        <w:t>バリアによって受け止めるものとします。</w:t>
      </w:r>
    </w:p>
    <w:p w14:paraId="56CFF703" w14:textId="7E864114" w:rsidR="00F71469" w:rsidRPr="009B32C0" w:rsidRDefault="00F71469" w:rsidP="00F71469">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コイルは、航海中に破損しないようしっかりと固定しなければ</w:t>
      </w:r>
      <w:r w:rsidR="009B32C0">
        <w:rPr>
          <w:rFonts w:ascii="Maersk Text" w:eastAsia="MS PGothic" w:hAnsi="Maersk Text" w:hint="eastAsia"/>
          <w:sz w:val="20"/>
          <w:szCs w:val="20"/>
          <w:lang w:eastAsia="ja-JP"/>
        </w:rPr>
        <w:t>いけません</w:t>
      </w:r>
      <w:r w:rsidRPr="009B32C0">
        <w:rPr>
          <w:rFonts w:ascii="Maersk Text" w:eastAsia="MS PGothic" w:hAnsi="Maersk Text"/>
          <w:sz w:val="20"/>
          <w:szCs w:val="20"/>
          <w:lang w:eastAsia="ja-JP"/>
        </w:rPr>
        <w:t>。</w:t>
      </w:r>
    </w:p>
    <w:p w14:paraId="24F8F6A1" w14:textId="1F37A3EC" w:rsidR="00F71469" w:rsidRPr="009B32C0" w:rsidRDefault="00F71469" w:rsidP="00F71469">
      <w:pPr>
        <w:jc w:val="left"/>
        <w:rPr>
          <w:rFonts w:ascii="Maersk Text" w:eastAsia="MS PGothic" w:hAnsi="Maersk Text"/>
          <w:sz w:val="20"/>
          <w:szCs w:val="20"/>
          <w:lang w:eastAsia="ja-JP"/>
        </w:rPr>
      </w:pPr>
      <w:r w:rsidRPr="009B32C0">
        <w:rPr>
          <w:rFonts w:ascii="Maersk Text" w:eastAsia="MS PGothic" w:hAnsi="Maersk Text"/>
          <w:sz w:val="20"/>
          <w:szCs w:val="20"/>
          <w:lang w:eastAsia="ja-JP"/>
        </w:rPr>
        <w:t>また、</w:t>
      </w:r>
      <w:r w:rsidRPr="009B32C0">
        <w:rPr>
          <w:rFonts w:ascii="Maersk Text" w:eastAsia="MS PGothic" w:hAnsi="Maersk Text"/>
          <w:sz w:val="20"/>
          <w:szCs w:val="20"/>
          <w:lang w:eastAsia="ja-JP"/>
        </w:rPr>
        <w:t xml:space="preserve">1 </w:t>
      </w:r>
      <w:r w:rsidRPr="009B32C0">
        <w:rPr>
          <w:rFonts w:ascii="Maersk Text" w:eastAsia="MS PGothic" w:hAnsi="Maersk Text"/>
          <w:sz w:val="20"/>
          <w:szCs w:val="20"/>
          <w:lang w:eastAsia="ja-JP"/>
        </w:rPr>
        <w:t>メ</w:t>
      </w:r>
      <w:r w:rsidRPr="009B32C0">
        <w:rPr>
          <w:rFonts w:ascii="Maersk Text" w:eastAsia="MS PGothic" w:hAnsi="Maersk Text" w:cs="MS Gothic"/>
          <w:sz w:val="20"/>
          <w:szCs w:val="20"/>
          <w:lang w:eastAsia="ja-JP"/>
        </w:rPr>
        <w:t>ー</w:t>
      </w:r>
      <w:r w:rsidRPr="009B32C0">
        <w:rPr>
          <w:rFonts w:ascii="Maersk Text" w:eastAsia="MS PGothic" w:hAnsi="Maersk Text" w:cs="Malgun Gothic"/>
          <w:sz w:val="20"/>
          <w:szCs w:val="20"/>
          <w:lang w:eastAsia="ja-JP"/>
        </w:rPr>
        <w:t>トルまたは</w:t>
      </w:r>
      <w:r w:rsidRPr="009B32C0">
        <w:rPr>
          <w:rFonts w:ascii="Maersk Text" w:eastAsia="MS PGothic" w:hAnsi="Maersk Text"/>
          <w:sz w:val="20"/>
          <w:szCs w:val="20"/>
          <w:lang w:eastAsia="ja-JP"/>
        </w:rPr>
        <w:t xml:space="preserve"> 1 </w:t>
      </w:r>
      <w:r w:rsidRPr="009B32C0">
        <w:rPr>
          <w:rFonts w:ascii="Maersk Text" w:eastAsia="MS PGothic" w:hAnsi="Maersk Text"/>
          <w:sz w:val="20"/>
          <w:szCs w:val="20"/>
          <w:lang w:eastAsia="ja-JP"/>
        </w:rPr>
        <w:t>平方メ</w:t>
      </w:r>
      <w:r w:rsidRPr="009B32C0">
        <w:rPr>
          <w:rFonts w:ascii="Maersk Text" w:eastAsia="MS PGothic" w:hAnsi="Maersk Text" w:cs="MS Gothic"/>
          <w:sz w:val="20"/>
          <w:szCs w:val="20"/>
          <w:lang w:eastAsia="ja-JP"/>
        </w:rPr>
        <w:t>ー</w:t>
      </w:r>
      <w:r w:rsidRPr="009B32C0">
        <w:rPr>
          <w:rFonts w:ascii="Maersk Text" w:eastAsia="MS PGothic" w:hAnsi="Maersk Text" w:cs="Malgun Gothic"/>
          <w:sz w:val="20"/>
          <w:szCs w:val="20"/>
          <w:lang w:eastAsia="ja-JP"/>
        </w:rPr>
        <w:t>トルあたりの点荷重は、規定値を超えては</w:t>
      </w:r>
      <w:r w:rsidR="009B32C0">
        <w:rPr>
          <w:rFonts w:ascii="Maersk Text" w:eastAsia="MS PGothic" w:hAnsi="Maersk Text" w:cs="Malgun Gothic" w:hint="eastAsia"/>
          <w:sz w:val="20"/>
          <w:szCs w:val="20"/>
          <w:lang w:eastAsia="ja-JP"/>
        </w:rPr>
        <w:t>いけ</w:t>
      </w:r>
      <w:r w:rsidRPr="009B32C0">
        <w:rPr>
          <w:rFonts w:ascii="Maersk Text" w:eastAsia="MS PGothic" w:hAnsi="Maersk Text" w:cs="Malgun Gothic"/>
          <w:sz w:val="20"/>
          <w:szCs w:val="20"/>
          <w:lang w:eastAsia="ja-JP"/>
        </w:rPr>
        <w:t>ません。</w:t>
      </w:r>
    </w:p>
    <w:p w14:paraId="604CF545" w14:textId="77777777" w:rsidR="008F44C0" w:rsidRPr="00EA1ECE" w:rsidRDefault="008F44C0" w:rsidP="008F44C0">
      <w:pPr>
        <w:jc w:val="left"/>
        <w:rPr>
          <w:rFonts w:ascii="Maersk Text" w:eastAsia="MS PGothic" w:hAnsi="Maersk Text"/>
          <w:sz w:val="20"/>
          <w:szCs w:val="20"/>
          <w:lang w:eastAsia="ja-JP"/>
        </w:rPr>
      </w:pPr>
    </w:p>
    <w:p w14:paraId="022C3E5E" w14:textId="77777777" w:rsidR="00EA1ECE" w:rsidRDefault="00EA1ECE" w:rsidP="00883844">
      <w:pPr>
        <w:jc w:val="left"/>
        <w:rPr>
          <w:rFonts w:ascii="Maersk Text" w:eastAsia="MS PGothic" w:hAnsi="Maersk Text"/>
          <w:sz w:val="20"/>
          <w:szCs w:val="20"/>
          <w:lang w:eastAsia="ko-KR"/>
        </w:rPr>
      </w:pPr>
    </w:p>
    <w:p w14:paraId="7589EBF6" w14:textId="0142FE8E" w:rsidR="00747ED9" w:rsidRPr="00EA1ECE" w:rsidRDefault="009101F0" w:rsidP="00883844">
      <w:pPr>
        <w:jc w:val="left"/>
        <w:rPr>
          <w:rFonts w:ascii="Maersk Text" w:eastAsia="MS PGothic" w:hAnsi="Maersk Text"/>
          <w:sz w:val="20"/>
          <w:szCs w:val="20"/>
        </w:rPr>
      </w:pPr>
      <w:r w:rsidRPr="00EA1ECE">
        <w:rPr>
          <w:rFonts w:ascii="Maersk Text" w:eastAsia="MS PGothic" w:hAnsi="Maersk Text"/>
          <w:sz w:val="20"/>
          <w:szCs w:val="20"/>
          <w:lang w:eastAsia="ko-KR"/>
        </w:rPr>
        <w:lastRenderedPageBreak/>
        <w:t>Q</w:t>
      </w:r>
      <w:r w:rsidR="004927BC" w:rsidRPr="00EA1ECE">
        <w:rPr>
          <w:rFonts w:ascii="Maersk Text" w:eastAsia="MS PGothic" w:hAnsi="Maersk Text"/>
          <w:sz w:val="20"/>
          <w:szCs w:val="20"/>
          <w:lang w:eastAsia="ja-JP"/>
        </w:rPr>
        <w:t>4</w:t>
      </w:r>
      <w:r w:rsidR="0012760E" w:rsidRPr="00EA1ECE">
        <w:rPr>
          <w:rFonts w:ascii="Maersk Text" w:eastAsia="MS PGothic" w:hAnsi="Maersk Text"/>
          <w:sz w:val="20"/>
          <w:szCs w:val="20"/>
        </w:rPr>
        <w:t xml:space="preserve">. </w:t>
      </w:r>
      <w:r w:rsidR="00747ED9" w:rsidRPr="00EA1ECE">
        <w:rPr>
          <w:rFonts w:ascii="Maersk Text" w:eastAsia="MS PGothic" w:hAnsi="Maersk Text"/>
          <w:sz w:val="20"/>
          <w:szCs w:val="20"/>
        </w:rPr>
        <w:t>How to calculate allowable point load?</w:t>
      </w:r>
    </w:p>
    <w:p w14:paraId="3940AF17" w14:textId="23207295" w:rsidR="00B27700" w:rsidRPr="00EA1ECE" w:rsidRDefault="009101F0" w:rsidP="00B27700">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A</w:t>
      </w:r>
      <w:r w:rsidR="004927BC" w:rsidRPr="00EA1ECE">
        <w:rPr>
          <w:rFonts w:ascii="Maersk Text" w:eastAsia="MS PGothic" w:hAnsi="Maersk Text"/>
          <w:sz w:val="20"/>
          <w:szCs w:val="20"/>
          <w:lang w:eastAsia="ja-JP"/>
        </w:rPr>
        <w:t>4</w:t>
      </w:r>
      <w:r w:rsidR="00B27700" w:rsidRPr="00EA1ECE">
        <w:rPr>
          <w:rFonts w:ascii="Maersk Text" w:eastAsia="MS PGothic" w:hAnsi="Maersk Text"/>
          <w:sz w:val="20"/>
          <w:szCs w:val="20"/>
        </w:rPr>
        <w:t xml:space="preserve"> </w:t>
      </w:r>
      <w:r w:rsidR="00B27700" w:rsidRPr="00EA1ECE">
        <w:rPr>
          <w:rFonts w:ascii="Maersk Text" w:eastAsia="MS PGothic" w:hAnsi="Maersk Text"/>
          <w:sz w:val="20"/>
          <w:szCs w:val="20"/>
          <w:lang w:eastAsia="ko-KR"/>
        </w:rPr>
        <w:t>This is calculated by using unit payload divided by internal length or loadable area.</w:t>
      </w:r>
    </w:p>
    <w:p w14:paraId="0189CFC4" w14:textId="47672B29" w:rsidR="00B27700" w:rsidRPr="00EA1ECE" w:rsidRDefault="00B27700" w:rsidP="00B27700">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Example of 8,0 tn coil in 20” standard dry: Payload / internal length = 28300kg/5,90mtr = 4.796 kg/mtr.</w:t>
      </w:r>
    </w:p>
    <w:p w14:paraId="1EF438F2" w14:textId="77777777" w:rsidR="00B27700" w:rsidRPr="00EA1ECE" w:rsidRDefault="00B27700" w:rsidP="00B27700">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Calculation of bedding: Coil weight / allowable point load = 8.000kg/4.796 kg/mtr = 1,67mtr</w:t>
      </w:r>
    </w:p>
    <w:p w14:paraId="2D3A06F0" w14:textId="1A394BDF" w:rsidR="0042552A" w:rsidRPr="00EA1ECE" w:rsidRDefault="00B27700" w:rsidP="00B27700">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Weight must be distributed on bedding being minimum 1,67mtr</w:t>
      </w:r>
    </w:p>
    <w:p w14:paraId="136BDC7F" w14:textId="77777777" w:rsidR="00B27700" w:rsidRPr="00EA1ECE" w:rsidRDefault="00B27700" w:rsidP="00B27700">
      <w:pPr>
        <w:jc w:val="left"/>
        <w:rPr>
          <w:rFonts w:ascii="Maersk Text" w:eastAsia="MS PGothic" w:hAnsi="Maersk Text"/>
          <w:sz w:val="20"/>
          <w:szCs w:val="20"/>
        </w:rPr>
      </w:pPr>
    </w:p>
    <w:p w14:paraId="5FBDB08F" w14:textId="77777777" w:rsidR="005D5B66" w:rsidRPr="00E71711" w:rsidRDefault="0042552A" w:rsidP="0042552A">
      <w:pPr>
        <w:jc w:val="left"/>
        <w:rPr>
          <w:rFonts w:ascii="Maersk Text" w:eastAsia="MS PGothic" w:hAnsi="Maersk Text"/>
          <w:sz w:val="20"/>
          <w:szCs w:val="20"/>
          <w:lang w:eastAsia="ko-KR"/>
        </w:rPr>
      </w:pPr>
      <w:r w:rsidRPr="00E71711">
        <w:rPr>
          <w:rFonts w:ascii="Maersk Text" w:eastAsia="MS PGothic" w:hAnsi="Maersk Text"/>
          <w:sz w:val="20"/>
          <w:szCs w:val="20"/>
          <w:lang w:eastAsia="ja-JP"/>
        </w:rPr>
        <w:t>Q</w:t>
      </w:r>
      <w:r w:rsidR="004927BC" w:rsidRPr="00E71711">
        <w:rPr>
          <w:rFonts w:ascii="Maersk Text" w:eastAsia="MS PGothic" w:hAnsi="Maersk Text"/>
          <w:sz w:val="20"/>
          <w:szCs w:val="20"/>
          <w:lang w:eastAsia="ja-JP"/>
        </w:rPr>
        <w:t>4</w:t>
      </w:r>
      <w:r w:rsidRPr="00E71711">
        <w:rPr>
          <w:rFonts w:ascii="Maersk Text" w:eastAsia="MS PGothic" w:hAnsi="Maersk Text"/>
          <w:sz w:val="20"/>
          <w:szCs w:val="20"/>
          <w:lang w:eastAsia="ja-JP"/>
        </w:rPr>
        <w:t xml:space="preserve">. </w:t>
      </w:r>
      <w:bookmarkStart w:id="3" w:name="_Hlk174025637"/>
      <w:r w:rsidR="005D5B66" w:rsidRPr="00E71711">
        <w:rPr>
          <w:rFonts w:ascii="Maersk Text" w:eastAsia="MS PGothic" w:hAnsi="Maersk Text"/>
          <w:sz w:val="20"/>
          <w:szCs w:val="20"/>
          <w:lang w:eastAsia="ja-JP"/>
        </w:rPr>
        <w:t>許容点荷重</w:t>
      </w:r>
      <w:bookmarkEnd w:id="3"/>
      <w:r w:rsidR="005D5B66" w:rsidRPr="00E71711">
        <w:rPr>
          <w:rFonts w:ascii="Maersk Text" w:eastAsia="MS PGothic" w:hAnsi="Maersk Text"/>
          <w:sz w:val="20"/>
          <w:szCs w:val="20"/>
          <w:lang w:eastAsia="ja-JP"/>
        </w:rPr>
        <w:t>の計算方法は？</w:t>
      </w:r>
    </w:p>
    <w:p w14:paraId="27C891DD" w14:textId="0FEDF0D8" w:rsidR="001B6CE3" w:rsidRPr="00E71711" w:rsidRDefault="0042552A" w:rsidP="001B6CE3">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A</w:t>
      </w:r>
      <w:r w:rsidR="004927BC" w:rsidRPr="00E71711">
        <w:rPr>
          <w:rFonts w:ascii="Maersk Text" w:eastAsia="MS PGothic" w:hAnsi="Maersk Text"/>
          <w:sz w:val="20"/>
          <w:szCs w:val="20"/>
          <w:lang w:eastAsia="ja-JP"/>
        </w:rPr>
        <w:t>4</w:t>
      </w:r>
      <w:r w:rsidRPr="00E71711">
        <w:rPr>
          <w:rFonts w:ascii="Maersk Text" w:eastAsia="MS PGothic" w:hAnsi="Maersk Text"/>
          <w:sz w:val="20"/>
          <w:szCs w:val="20"/>
          <w:lang w:eastAsia="ja-JP"/>
        </w:rPr>
        <w:t xml:space="preserve">. </w:t>
      </w:r>
      <w:r w:rsidR="001B6CE3" w:rsidRPr="00E71711">
        <w:rPr>
          <w:rFonts w:ascii="Maersk Text" w:eastAsia="MS PGothic" w:hAnsi="Maersk Text"/>
          <w:sz w:val="20"/>
          <w:szCs w:val="20"/>
          <w:lang w:eastAsia="ja-JP"/>
        </w:rPr>
        <w:t>こ</w:t>
      </w:r>
      <w:r w:rsidR="00017EDE" w:rsidRPr="00E71711">
        <w:rPr>
          <w:rFonts w:ascii="Maersk Text" w:eastAsia="MS PGothic" w:hAnsi="Maersk Text"/>
          <w:sz w:val="20"/>
          <w:szCs w:val="20"/>
          <w:lang w:eastAsia="ja-JP"/>
        </w:rPr>
        <w:t>ちらは、コンテナ</w:t>
      </w:r>
      <w:r w:rsidR="00501A8F" w:rsidRPr="00E71711">
        <w:rPr>
          <w:rFonts w:ascii="Maersk Text" w:eastAsia="MS PGothic" w:hAnsi="Maersk Text"/>
          <w:sz w:val="20"/>
          <w:szCs w:val="20"/>
          <w:lang w:eastAsia="ja-JP"/>
        </w:rPr>
        <w:t>の</w:t>
      </w:r>
      <w:r w:rsidR="0070036F" w:rsidRPr="00E71711">
        <w:rPr>
          <w:rFonts w:ascii="Maersk Text" w:eastAsia="MS PGothic" w:hAnsi="Maersk Text"/>
          <w:sz w:val="20"/>
          <w:szCs w:val="20"/>
          <w:lang w:eastAsia="ja-JP"/>
        </w:rPr>
        <w:t>payload</w:t>
      </w:r>
      <w:r w:rsidR="001B6CE3" w:rsidRPr="00E71711">
        <w:rPr>
          <w:rFonts w:ascii="Maersk Text" w:eastAsia="MS PGothic" w:hAnsi="Maersk Text" w:cs="Batang"/>
          <w:sz w:val="20"/>
          <w:szCs w:val="20"/>
          <w:lang w:eastAsia="ja-JP"/>
        </w:rPr>
        <w:t>を</w:t>
      </w:r>
      <w:r w:rsidR="004A3B8B" w:rsidRPr="00E71711">
        <w:rPr>
          <w:rFonts w:ascii="Maersk Text" w:eastAsia="MS PGothic" w:hAnsi="Maersk Text" w:cs="Batang"/>
          <w:sz w:val="20"/>
          <w:szCs w:val="20"/>
          <w:lang w:eastAsia="ja-JP"/>
        </w:rPr>
        <w:t>コンテナ内側</w:t>
      </w:r>
      <w:r w:rsidR="001B6CE3" w:rsidRPr="00E71711">
        <w:rPr>
          <w:rFonts w:ascii="Maersk Text" w:eastAsia="MS PGothic" w:hAnsi="Maersk Text" w:cs="Batang"/>
          <w:sz w:val="20"/>
          <w:szCs w:val="20"/>
          <w:lang w:eastAsia="ja-JP"/>
        </w:rPr>
        <w:t>の長さまたは積載可能面積で割って算出します。</w:t>
      </w:r>
    </w:p>
    <w:p w14:paraId="1E0E6007" w14:textId="52E51627" w:rsidR="00D05E3C" w:rsidRPr="00E71711" w:rsidRDefault="001B6CE3" w:rsidP="001B6CE3">
      <w:pPr>
        <w:jc w:val="left"/>
        <w:rPr>
          <w:rFonts w:ascii="Maersk Text" w:eastAsia="MS PGothic" w:hAnsi="Maersk Text" w:cs="Batang"/>
          <w:sz w:val="20"/>
          <w:szCs w:val="20"/>
          <w:lang w:eastAsia="ko-KR"/>
        </w:rPr>
      </w:pPr>
      <w:r w:rsidRPr="00E71711">
        <w:rPr>
          <w:rFonts w:ascii="Maersk Text" w:eastAsia="MS PGothic" w:hAnsi="Maersk Text"/>
          <w:sz w:val="20"/>
          <w:szCs w:val="20"/>
          <w:lang w:eastAsia="ja-JP"/>
        </w:rPr>
        <w:t>20</w:t>
      </w:r>
      <w:r w:rsidR="001B541B" w:rsidRPr="00E71711">
        <w:rPr>
          <w:rFonts w:ascii="Maersk Text" w:eastAsia="MS PGothic" w:hAnsi="Maersk Text" w:hint="eastAsia"/>
          <w:sz w:val="20"/>
          <w:szCs w:val="20"/>
          <w:lang w:eastAsia="ja-JP"/>
        </w:rPr>
        <w:t>ft</w:t>
      </w:r>
      <w:r w:rsidR="00E71711" w:rsidRPr="00E71711">
        <w:rPr>
          <w:rFonts w:ascii="Maersk Text" w:eastAsia="MS PGothic" w:hAnsi="Maersk Text" w:hint="eastAsia"/>
          <w:sz w:val="20"/>
          <w:szCs w:val="20"/>
          <w:lang w:eastAsia="ja-JP"/>
        </w:rPr>
        <w:t xml:space="preserve"> Dry</w:t>
      </w:r>
      <w:r w:rsidRPr="00E71711">
        <w:rPr>
          <w:rFonts w:ascii="Maersk Text" w:eastAsia="MS PGothic" w:hAnsi="Maersk Text" w:cs="Batang"/>
          <w:sz w:val="20"/>
          <w:szCs w:val="20"/>
          <w:lang w:eastAsia="ja-JP"/>
        </w:rPr>
        <w:t>に積載された</w:t>
      </w:r>
      <w:r w:rsidR="00003C2B" w:rsidRPr="00E71711">
        <w:rPr>
          <w:rFonts w:ascii="Maersk Text" w:eastAsia="MS PGothic" w:hAnsi="Maersk Text"/>
          <w:sz w:val="20"/>
          <w:szCs w:val="20"/>
          <w:lang w:eastAsia="ja-JP"/>
        </w:rPr>
        <w:t>8</w:t>
      </w:r>
      <w:r w:rsidR="00E71711" w:rsidRPr="00E71711">
        <w:rPr>
          <w:rFonts w:ascii="Maersk Text" w:eastAsia="MS PGothic" w:hAnsi="Maersk Text" w:hint="eastAsia"/>
          <w:sz w:val="20"/>
          <w:szCs w:val="20"/>
          <w:lang w:eastAsia="ja-JP"/>
        </w:rPr>
        <w:t>,</w:t>
      </w:r>
      <w:r w:rsidR="00003C2B" w:rsidRPr="00E71711">
        <w:rPr>
          <w:rFonts w:ascii="Maersk Text" w:eastAsia="MS PGothic" w:hAnsi="Maersk Text"/>
          <w:sz w:val="20"/>
          <w:szCs w:val="20"/>
          <w:lang w:eastAsia="ja-JP"/>
        </w:rPr>
        <w:t>000kg</w:t>
      </w:r>
      <w:r w:rsidRPr="00E71711">
        <w:rPr>
          <w:rFonts w:ascii="Maersk Text" w:eastAsia="MS PGothic" w:hAnsi="Maersk Text"/>
          <w:sz w:val="20"/>
          <w:szCs w:val="20"/>
          <w:lang w:eastAsia="ja-JP"/>
        </w:rPr>
        <w:t>のコイルの例：</w:t>
      </w:r>
      <w:r w:rsidR="00262FA3" w:rsidRPr="00E71711">
        <w:rPr>
          <w:rFonts w:ascii="Maersk Text" w:eastAsia="MS PGothic" w:hAnsi="Maersk Text"/>
          <w:sz w:val="20"/>
          <w:szCs w:val="20"/>
          <w:lang w:eastAsia="ja-JP"/>
        </w:rPr>
        <w:t>コンテナの</w:t>
      </w:r>
      <w:r w:rsidR="006D2318" w:rsidRPr="00E71711">
        <w:rPr>
          <w:rFonts w:ascii="Maersk Text" w:eastAsia="MS PGothic" w:hAnsi="Maersk Text"/>
          <w:sz w:val="20"/>
          <w:szCs w:val="20"/>
          <w:lang w:eastAsia="ja-JP"/>
        </w:rPr>
        <w:t>payload</w:t>
      </w:r>
      <w:r w:rsidRPr="00E71711">
        <w:rPr>
          <w:rFonts w:ascii="Maersk Text" w:eastAsia="MS PGothic" w:hAnsi="Maersk Text"/>
          <w:sz w:val="20"/>
          <w:szCs w:val="20"/>
          <w:lang w:eastAsia="ja-JP"/>
        </w:rPr>
        <w:t>/</w:t>
      </w:r>
      <w:r w:rsidR="00262FA3" w:rsidRPr="00E71711">
        <w:rPr>
          <w:rFonts w:ascii="Maersk Text" w:eastAsia="MS PGothic" w:hAnsi="Maersk Text" w:cs="Batang"/>
          <w:sz w:val="20"/>
          <w:szCs w:val="20"/>
          <w:lang w:eastAsia="ja-JP"/>
        </w:rPr>
        <w:t>コンテナ内側の</w:t>
      </w:r>
      <w:r w:rsidRPr="00E71711">
        <w:rPr>
          <w:rFonts w:ascii="Maersk Text" w:eastAsia="MS PGothic" w:hAnsi="Maersk Text" w:cs="Batang"/>
          <w:sz w:val="20"/>
          <w:szCs w:val="20"/>
          <w:lang w:eastAsia="ja-JP"/>
        </w:rPr>
        <w:t>長さ</w:t>
      </w:r>
      <w:r w:rsidRPr="00E71711">
        <w:rPr>
          <w:rFonts w:ascii="Maersk Text" w:eastAsia="MS PGothic" w:hAnsi="Maersk Text"/>
          <w:sz w:val="20"/>
          <w:szCs w:val="20"/>
          <w:lang w:eastAsia="ja-JP"/>
        </w:rPr>
        <w:t>=28</w:t>
      </w:r>
      <w:r w:rsidR="00C51FBB"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300kg/5</w:t>
      </w:r>
      <w:r w:rsidR="00C51FBB"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90</w:t>
      </w:r>
      <w:r w:rsidRPr="00E71711">
        <w:rPr>
          <w:rFonts w:ascii="Maersk Text" w:eastAsia="MS PGothic" w:hAnsi="Maersk Text"/>
          <w:sz w:val="20"/>
          <w:szCs w:val="20"/>
          <w:lang w:eastAsia="ja-JP"/>
        </w:rPr>
        <w:t>メ</w:t>
      </w:r>
      <w:r w:rsidRPr="00E71711">
        <w:rPr>
          <w:rFonts w:ascii="Maersk Text" w:eastAsia="MS PGothic" w:hAnsi="Maersk Text" w:cs="MS Mincho"/>
          <w:sz w:val="20"/>
          <w:szCs w:val="20"/>
          <w:lang w:eastAsia="ja-JP"/>
        </w:rPr>
        <w:t>ー</w:t>
      </w:r>
      <w:r w:rsidRPr="00E71711">
        <w:rPr>
          <w:rFonts w:ascii="Maersk Text" w:eastAsia="MS PGothic" w:hAnsi="Maersk Text" w:cs="Batang"/>
          <w:sz w:val="20"/>
          <w:szCs w:val="20"/>
          <w:lang w:eastAsia="ja-JP"/>
        </w:rPr>
        <w:t>トル</w:t>
      </w:r>
      <w:r w:rsidRPr="00E71711">
        <w:rPr>
          <w:rFonts w:ascii="Maersk Text" w:eastAsia="MS PGothic" w:hAnsi="Maersk Text"/>
          <w:sz w:val="20"/>
          <w:szCs w:val="20"/>
          <w:lang w:eastAsia="ja-JP"/>
        </w:rPr>
        <w:t>=4</w:t>
      </w:r>
      <w:r w:rsidR="00C51FBB"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796kg/</w:t>
      </w:r>
      <w:r w:rsidRPr="00E71711">
        <w:rPr>
          <w:rFonts w:ascii="Maersk Text" w:eastAsia="MS PGothic" w:hAnsi="Maersk Text"/>
          <w:sz w:val="20"/>
          <w:szCs w:val="20"/>
          <w:lang w:eastAsia="ja-JP"/>
        </w:rPr>
        <w:t>メ</w:t>
      </w:r>
      <w:r w:rsidRPr="00E71711">
        <w:rPr>
          <w:rFonts w:ascii="Maersk Text" w:eastAsia="MS PGothic" w:hAnsi="Maersk Text" w:cs="MS Mincho"/>
          <w:sz w:val="20"/>
          <w:szCs w:val="20"/>
          <w:lang w:eastAsia="ja-JP"/>
        </w:rPr>
        <w:t>ー</w:t>
      </w:r>
      <w:r w:rsidRPr="00E71711">
        <w:rPr>
          <w:rFonts w:ascii="Maersk Text" w:eastAsia="MS PGothic" w:hAnsi="Maersk Text" w:cs="Batang"/>
          <w:sz w:val="20"/>
          <w:szCs w:val="20"/>
          <w:lang w:eastAsia="ja-JP"/>
        </w:rPr>
        <w:t>トル。</w:t>
      </w:r>
    </w:p>
    <w:p w14:paraId="688CCB23" w14:textId="41E0685E" w:rsidR="003027C3" w:rsidRPr="00E71711" w:rsidRDefault="003027C3" w:rsidP="003027C3">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ベッドの計算：コイル重量</w:t>
      </w:r>
      <w:r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許容点荷重</w:t>
      </w:r>
      <w:r w:rsidRPr="00E71711">
        <w:rPr>
          <w:rFonts w:ascii="Maersk Text" w:eastAsia="MS PGothic" w:hAnsi="Maersk Text"/>
          <w:sz w:val="20"/>
          <w:szCs w:val="20"/>
          <w:lang w:eastAsia="ja-JP"/>
        </w:rPr>
        <w:t>=8</w:t>
      </w:r>
      <w:r w:rsidR="00C51FBB"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000kg/4</w:t>
      </w:r>
      <w:r w:rsidR="00C51FBB" w:rsidRPr="00E71711">
        <w:rPr>
          <w:rFonts w:ascii="Maersk Text" w:eastAsia="MS PGothic" w:hAnsi="Maersk Text"/>
          <w:sz w:val="20"/>
          <w:szCs w:val="20"/>
          <w:lang w:eastAsia="ja-JP"/>
        </w:rPr>
        <w:t>,</w:t>
      </w:r>
      <w:r w:rsidRPr="00E71711">
        <w:rPr>
          <w:rFonts w:ascii="Maersk Text" w:eastAsia="MS PGothic" w:hAnsi="Maersk Text"/>
          <w:sz w:val="20"/>
          <w:szCs w:val="20"/>
          <w:lang w:eastAsia="ja-JP"/>
        </w:rPr>
        <w:t>796kg/</w:t>
      </w:r>
      <w:r w:rsidR="007716BD" w:rsidRPr="00E71711">
        <w:rPr>
          <w:rFonts w:ascii="Maersk Text" w:eastAsia="MS PGothic" w:hAnsi="Maersk Text"/>
          <w:sz w:val="20"/>
          <w:szCs w:val="20"/>
          <w:lang w:eastAsia="ja-JP"/>
        </w:rPr>
        <w:t>メートル</w:t>
      </w:r>
      <w:r w:rsidRPr="00E71711">
        <w:rPr>
          <w:rFonts w:ascii="Maersk Text" w:eastAsia="MS PGothic" w:hAnsi="Maersk Text"/>
          <w:sz w:val="20"/>
          <w:szCs w:val="20"/>
          <w:lang w:eastAsia="ja-JP"/>
        </w:rPr>
        <w:t>=1.67</w:t>
      </w:r>
      <w:r w:rsidR="007716BD" w:rsidRPr="00E71711">
        <w:rPr>
          <w:rFonts w:ascii="Maersk Text" w:eastAsia="MS PGothic" w:hAnsi="Maersk Text"/>
          <w:sz w:val="20"/>
          <w:szCs w:val="20"/>
          <w:lang w:eastAsia="ja-JP"/>
        </w:rPr>
        <w:t>メートル</w:t>
      </w:r>
    </w:p>
    <w:p w14:paraId="7480CBF2" w14:textId="397BDA9A" w:rsidR="003027C3" w:rsidRPr="00E71711" w:rsidRDefault="003027C3" w:rsidP="003027C3">
      <w:pPr>
        <w:jc w:val="left"/>
        <w:rPr>
          <w:rFonts w:ascii="Maersk Text" w:eastAsia="MS PGothic" w:hAnsi="Maersk Text"/>
          <w:sz w:val="20"/>
          <w:szCs w:val="20"/>
          <w:lang w:eastAsia="ko-KR"/>
        </w:rPr>
      </w:pPr>
      <w:r w:rsidRPr="00E71711">
        <w:rPr>
          <w:rFonts w:ascii="Maersk Text" w:eastAsia="MS PGothic" w:hAnsi="Maersk Text"/>
          <w:sz w:val="20"/>
          <w:szCs w:val="20"/>
          <w:lang w:eastAsia="ja-JP"/>
        </w:rPr>
        <w:t>重量は、ベッドに最低</w:t>
      </w:r>
      <w:r w:rsidRPr="00E71711">
        <w:rPr>
          <w:rFonts w:ascii="Maersk Text" w:eastAsia="MS PGothic" w:hAnsi="Maersk Text"/>
          <w:sz w:val="20"/>
          <w:szCs w:val="20"/>
          <w:lang w:eastAsia="ja-JP"/>
        </w:rPr>
        <w:t>1.67</w:t>
      </w:r>
      <w:r w:rsidR="007716BD" w:rsidRPr="00E71711">
        <w:rPr>
          <w:rFonts w:ascii="Maersk Text" w:eastAsia="MS PGothic" w:hAnsi="Maersk Text"/>
          <w:sz w:val="20"/>
          <w:szCs w:val="20"/>
          <w:lang w:eastAsia="ja-JP"/>
        </w:rPr>
        <w:t>メートル</w:t>
      </w:r>
      <w:r w:rsidRPr="00E71711">
        <w:rPr>
          <w:rFonts w:ascii="Maersk Text" w:eastAsia="MS PGothic" w:hAnsi="Maersk Text"/>
          <w:sz w:val="20"/>
          <w:szCs w:val="20"/>
          <w:lang w:eastAsia="ja-JP"/>
        </w:rPr>
        <w:t>にわたって均等に分散させる必要があります。</w:t>
      </w:r>
    </w:p>
    <w:p w14:paraId="1363EFA1" w14:textId="77777777" w:rsidR="008E32BB" w:rsidRPr="00EA1ECE" w:rsidRDefault="008E32BB" w:rsidP="003027C3">
      <w:pPr>
        <w:jc w:val="left"/>
        <w:rPr>
          <w:rFonts w:ascii="Maersk Text" w:eastAsia="MS PGothic" w:hAnsi="Maersk Text"/>
          <w:sz w:val="20"/>
          <w:szCs w:val="20"/>
          <w:lang w:eastAsia="ko-KR"/>
        </w:rPr>
      </w:pPr>
    </w:p>
    <w:p w14:paraId="443131F5" w14:textId="24BFDA0A" w:rsidR="00B27700" w:rsidRPr="00EA1ECE" w:rsidRDefault="00DF1370" w:rsidP="00B27700">
      <w:pPr>
        <w:jc w:val="left"/>
        <w:rPr>
          <w:rFonts w:ascii="Maersk Text" w:eastAsia="MS PGothic" w:hAnsi="Maersk Text"/>
          <w:sz w:val="20"/>
          <w:szCs w:val="20"/>
          <w:lang w:eastAsia="ko-KR"/>
        </w:rPr>
      </w:pPr>
      <w:r w:rsidRPr="00EA1ECE">
        <w:rPr>
          <w:rFonts w:ascii="Maersk Text" w:eastAsia="MS PGothic" w:hAnsi="Maersk Text"/>
          <w:sz w:val="20"/>
          <w:szCs w:val="20"/>
          <w:lang w:eastAsia="ko-KR"/>
        </w:rPr>
        <w:t>Q5. Can dunnage bags be used for securing?</w:t>
      </w:r>
    </w:p>
    <w:p w14:paraId="530F1682" w14:textId="4326E860" w:rsidR="006973D5" w:rsidRPr="00EA1ECE" w:rsidRDefault="00B27700" w:rsidP="006973D5">
      <w:pPr>
        <w:jc w:val="left"/>
        <w:rPr>
          <w:rFonts w:ascii="Maersk Text" w:eastAsia="MS PGothic" w:hAnsi="Maersk Text"/>
          <w:sz w:val="20"/>
          <w:szCs w:val="20"/>
          <w:lang w:eastAsia="ja-JP"/>
        </w:rPr>
      </w:pPr>
      <w:r w:rsidRPr="00EA1ECE">
        <w:rPr>
          <w:rFonts w:ascii="Maersk Text" w:eastAsia="MS PGothic" w:hAnsi="Maersk Text"/>
          <w:sz w:val="20"/>
          <w:szCs w:val="20"/>
          <w:lang w:eastAsia="ja-JP"/>
        </w:rPr>
        <w:t>A</w:t>
      </w:r>
      <w:r w:rsidR="008E32BB" w:rsidRPr="00EA1ECE">
        <w:rPr>
          <w:rFonts w:ascii="Maersk Text" w:eastAsia="MS PGothic" w:hAnsi="Maersk Text"/>
          <w:sz w:val="20"/>
          <w:szCs w:val="20"/>
          <w:lang w:eastAsia="ko-KR"/>
        </w:rPr>
        <w:t>5</w:t>
      </w:r>
      <w:r w:rsidRPr="00EA1ECE">
        <w:rPr>
          <w:rFonts w:ascii="Maersk Text" w:eastAsia="MS PGothic" w:hAnsi="Maersk Text"/>
          <w:sz w:val="20"/>
          <w:szCs w:val="20"/>
          <w:lang w:eastAsia="ja-JP"/>
        </w:rPr>
        <w:t xml:space="preserve"> </w:t>
      </w:r>
      <w:r w:rsidR="006973D5" w:rsidRPr="00EA1ECE">
        <w:rPr>
          <w:rFonts w:ascii="Maersk Text" w:eastAsia="MS PGothic" w:hAnsi="Maersk Text"/>
          <w:sz w:val="20"/>
          <w:szCs w:val="20"/>
          <w:lang w:eastAsia="ja-JP"/>
        </w:rPr>
        <w:t xml:space="preserve">Maersk have decided NOT to accept dunnage bags due to the variety of application and quality of </w:t>
      </w:r>
    </w:p>
    <w:p w14:paraId="3EB3457E" w14:textId="3241D6AB" w:rsidR="00B27700" w:rsidRPr="00EA1ECE" w:rsidRDefault="006973D5" w:rsidP="006973D5">
      <w:pPr>
        <w:jc w:val="left"/>
        <w:rPr>
          <w:rFonts w:ascii="Maersk Text" w:eastAsia="MS PGothic" w:hAnsi="Maersk Text"/>
          <w:sz w:val="20"/>
          <w:szCs w:val="20"/>
          <w:lang w:eastAsia="ko-KR"/>
        </w:rPr>
      </w:pPr>
      <w:r w:rsidRPr="00EA1ECE">
        <w:rPr>
          <w:rFonts w:ascii="Maersk Text" w:eastAsia="MS PGothic" w:hAnsi="Maersk Text"/>
          <w:sz w:val="20"/>
          <w:szCs w:val="20"/>
          <w:lang w:eastAsia="ja-JP"/>
        </w:rPr>
        <w:t>dunnage bags. An exemption of this restriction might be applied for</w:t>
      </w:r>
      <w:r w:rsidRPr="00EA1ECE">
        <w:rPr>
          <w:rFonts w:ascii="Maersk Text" w:eastAsia="MS PGothic" w:hAnsi="Maersk Text"/>
          <w:sz w:val="20"/>
          <w:szCs w:val="20"/>
          <w:lang w:eastAsia="ko-KR"/>
        </w:rPr>
        <w:t>.</w:t>
      </w:r>
    </w:p>
    <w:p w14:paraId="1CBCE65E" w14:textId="77777777" w:rsidR="006161C8" w:rsidRPr="00EA1ECE" w:rsidRDefault="006161C8" w:rsidP="006973D5">
      <w:pPr>
        <w:jc w:val="left"/>
        <w:rPr>
          <w:rFonts w:ascii="Maersk Text" w:eastAsia="MS PGothic" w:hAnsi="Maersk Text"/>
          <w:sz w:val="20"/>
          <w:szCs w:val="20"/>
          <w:lang w:eastAsia="ko-KR"/>
        </w:rPr>
      </w:pPr>
    </w:p>
    <w:p w14:paraId="01B4B08A" w14:textId="77777777" w:rsidR="006161C8" w:rsidRPr="00E71711" w:rsidRDefault="006161C8" w:rsidP="006161C8">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Q5. </w:t>
      </w:r>
      <w:r w:rsidRPr="00E71711">
        <w:rPr>
          <w:rFonts w:ascii="Maersk Text" w:eastAsia="MS PGothic" w:hAnsi="Maersk Text"/>
          <w:sz w:val="20"/>
          <w:szCs w:val="20"/>
          <w:lang w:eastAsia="ja-JP"/>
        </w:rPr>
        <w:t>ダンネ</w:t>
      </w:r>
      <w:r w:rsidRPr="00E71711">
        <w:rPr>
          <w:rFonts w:ascii="Maersk Text" w:eastAsia="MS PGothic" w:hAnsi="Maersk Text" w:cs="MS Mincho"/>
          <w:sz w:val="20"/>
          <w:szCs w:val="20"/>
          <w:lang w:eastAsia="ja-JP"/>
        </w:rPr>
        <w:t>ー</w:t>
      </w:r>
      <w:r w:rsidRPr="00E71711">
        <w:rPr>
          <w:rFonts w:ascii="Maersk Text" w:eastAsia="MS PGothic" w:hAnsi="Maersk Text" w:cs="Batang"/>
          <w:sz w:val="20"/>
          <w:szCs w:val="20"/>
          <w:lang w:eastAsia="ja-JP"/>
        </w:rPr>
        <w:t>ジバッグは固定用として使用できますか？</w:t>
      </w:r>
    </w:p>
    <w:p w14:paraId="10F662B8" w14:textId="4D838867" w:rsidR="006161C8" w:rsidRPr="00E71711" w:rsidRDefault="006161C8" w:rsidP="00E71711">
      <w:pPr>
        <w:jc w:val="left"/>
        <w:rPr>
          <w:rFonts w:ascii="Maersk Text" w:eastAsia="MS PGothic" w:hAnsi="Maersk Text"/>
          <w:strike/>
          <w:sz w:val="20"/>
          <w:szCs w:val="20"/>
          <w:lang w:eastAsia="ja-JP"/>
        </w:rPr>
      </w:pPr>
      <w:r w:rsidRPr="00E71711">
        <w:rPr>
          <w:rFonts w:ascii="Maersk Text" w:eastAsia="MS PGothic" w:hAnsi="Maersk Text"/>
          <w:sz w:val="20"/>
          <w:szCs w:val="20"/>
          <w:lang w:eastAsia="ja-JP"/>
        </w:rPr>
        <w:t>A5</w:t>
      </w:r>
      <w:bookmarkStart w:id="4" w:name="_Hlk173941641"/>
      <w:r w:rsidRPr="00E71711">
        <w:rPr>
          <w:rFonts w:ascii="Maersk Text" w:eastAsia="MS PGothic" w:hAnsi="Maersk Text"/>
          <w:sz w:val="20"/>
          <w:szCs w:val="20"/>
          <w:lang w:eastAsia="ja-JP"/>
        </w:rPr>
        <w:t>ダンネ</w:t>
      </w:r>
      <w:r w:rsidRPr="00E71711">
        <w:rPr>
          <w:rFonts w:ascii="Maersk Text" w:eastAsia="MS PGothic" w:hAnsi="Maersk Text" w:cs="MS Mincho"/>
          <w:sz w:val="20"/>
          <w:szCs w:val="20"/>
          <w:lang w:eastAsia="ja-JP"/>
        </w:rPr>
        <w:t>ー</w:t>
      </w:r>
      <w:r w:rsidRPr="00E71711">
        <w:rPr>
          <w:rFonts w:ascii="Maersk Text" w:eastAsia="MS PGothic" w:hAnsi="Maersk Text" w:cs="Batang"/>
          <w:sz w:val="20"/>
          <w:szCs w:val="20"/>
          <w:lang w:eastAsia="ja-JP"/>
        </w:rPr>
        <w:t>ジバッグの用途や品質に</w:t>
      </w:r>
      <w:r w:rsidR="00C30243" w:rsidRPr="00E71711">
        <w:rPr>
          <w:rFonts w:ascii="Maersk Text" w:eastAsia="MS PGothic" w:hAnsi="Maersk Text" w:cs="Batang"/>
          <w:sz w:val="20"/>
          <w:szCs w:val="20"/>
          <w:lang w:eastAsia="ja-JP"/>
        </w:rPr>
        <w:t>は</w:t>
      </w:r>
      <w:r w:rsidRPr="00E71711">
        <w:rPr>
          <w:rFonts w:ascii="Maersk Text" w:eastAsia="MS PGothic" w:hAnsi="Maersk Text" w:cs="Batang"/>
          <w:sz w:val="20"/>
          <w:szCs w:val="20"/>
          <w:lang w:eastAsia="ja-JP"/>
        </w:rPr>
        <w:t>ばらつきがあるため、</w:t>
      </w:r>
      <w:r w:rsidR="00C30243" w:rsidRPr="00E71711">
        <w:rPr>
          <w:rFonts w:ascii="Maersk Text" w:eastAsia="MS PGothic" w:hAnsi="Maersk Text"/>
          <w:sz w:val="20"/>
          <w:szCs w:val="20"/>
          <w:lang w:eastAsia="ja-JP"/>
        </w:rPr>
        <w:t>Maersk</w:t>
      </w:r>
      <w:r w:rsidR="00C30243" w:rsidRPr="00E71711">
        <w:rPr>
          <w:rFonts w:ascii="Maersk Text" w:eastAsia="MS PGothic" w:hAnsi="Maersk Text"/>
          <w:sz w:val="20"/>
          <w:szCs w:val="20"/>
          <w:lang w:eastAsia="ja-JP"/>
        </w:rPr>
        <w:t>では</w:t>
      </w:r>
      <w:r w:rsidRPr="00E71711">
        <w:rPr>
          <w:rFonts w:ascii="Maersk Text" w:eastAsia="MS PGothic" w:hAnsi="Maersk Text" w:cs="Batang"/>
          <w:sz w:val="20"/>
          <w:szCs w:val="20"/>
          <w:lang w:eastAsia="ja-JP"/>
        </w:rPr>
        <w:t>ダンネ</w:t>
      </w:r>
      <w:r w:rsidRPr="00E71711">
        <w:rPr>
          <w:rFonts w:ascii="Maersk Text" w:eastAsia="MS PGothic" w:hAnsi="Maersk Text" w:cs="MS Mincho"/>
          <w:sz w:val="20"/>
          <w:szCs w:val="20"/>
          <w:lang w:eastAsia="ja-JP"/>
        </w:rPr>
        <w:t>ー</w:t>
      </w:r>
      <w:r w:rsidRPr="00E71711">
        <w:rPr>
          <w:rFonts w:ascii="Maersk Text" w:eastAsia="MS PGothic" w:hAnsi="Maersk Text" w:cs="Batang"/>
          <w:sz w:val="20"/>
          <w:szCs w:val="20"/>
          <w:lang w:eastAsia="ja-JP"/>
        </w:rPr>
        <w:t>ジバッグ</w:t>
      </w:r>
      <w:r w:rsidR="005D5A8E" w:rsidRPr="00E71711">
        <w:rPr>
          <w:rFonts w:ascii="Maersk Text" w:eastAsia="MS PGothic" w:hAnsi="Maersk Text" w:cs="Batang"/>
          <w:sz w:val="20"/>
          <w:szCs w:val="20"/>
          <w:lang w:eastAsia="ja-JP"/>
        </w:rPr>
        <w:t>の使用を認めておりません</w:t>
      </w:r>
      <w:r w:rsidRPr="00E71711">
        <w:rPr>
          <w:rFonts w:ascii="Maersk Text" w:eastAsia="MS PGothic" w:hAnsi="Maersk Text" w:cs="Batang"/>
          <w:sz w:val="20"/>
          <w:szCs w:val="20"/>
          <w:lang w:eastAsia="ja-JP"/>
        </w:rPr>
        <w:t>。</w:t>
      </w:r>
    </w:p>
    <w:bookmarkEnd w:id="4"/>
    <w:p w14:paraId="699FA0BA" w14:textId="77777777" w:rsidR="006973D5" w:rsidRPr="00EA1ECE" w:rsidRDefault="006973D5" w:rsidP="006973D5">
      <w:pPr>
        <w:jc w:val="left"/>
        <w:rPr>
          <w:rFonts w:ascii="Maersk Text" w:eastAsia="MS PGothic" w:hAnsi="Maersk Text"/>
          <w:sz w:val="20"/>
          <w:szCs w:val="20"/>
          <w:lang w:eastAsia="ja-JP"/>
        </w:rPr>
      </w:pPr>
    </w:p>
    <w:p w14:paraId="5427FE46" w14:textId="77777777" w:rsidR="00D05E3C" w:rsidRPr="00EA1ECE" w:rsidRDefault="0012760E" w:rsidP="00883844">
      <w:pPr>
        <w:jc w:val="left"/>
        <w:rPr>
          <w:rFonts w:ascii="Maersk Text" w:eastAsia="MS PGothic" w:hAnsi="Maersk Text"/>
          <w:b/>
          <w:bCs/>
          <w:sz w:val="20"/>
          <w:szCs w:val="20"/>
        </w:rPr>
      </w:pPr>
      <w:r w:rsidRPr="00EA1ECE">
        <w:rPr>
          <w:rFonts w:ascii="Maersk Text" w:eastAsia="MS PGothic" w:hAnsi="Maersk Text"/>
          <w:b/>
          <w:bCs/>
          <w:sz w:val="20"/>
          <w:szCs w:val="20"/>
        </w:rPr>
        <w:t xml:space="preserve">Mandatory Documentation: </w:t>
      </w:r>
    </w:p>
    <w:p w14:paraId="2F84E87B"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After booking, customers will receive a request for documentation that shows the following:</w:t>
      </w:r>
    </w:p>
    <w:p w14:paraId="18D77E51"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Coil(s) weight and dimension.</w:t>
      </w:r>
    </w:p>
    <w:p w14:paraId="1E15B5C8"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Stuffing methodology.</w:t>
      </w:r>
    </w:p>
    <w:p w14:paraId="41EB70A7"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Coil weight is distributed on sufficient bedding to avoid exceeding point load.</w:t>
      </w:r>
    </w:p>
    <w:p w14:paraId="004D9CF3"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Sufficient securing for longitudinal and transverse movements.</w:t>
      </w:r>
    </w:p>
    <w:p w14:paraId="3C8AC76E"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Coil(s) is prevented from tipping.</w:t>
      </w:r>
    </w:p>
    <w:p w14:paraId="3311A6CC" w14:textId="77777777" w:rsidR="006973D5" w:rsidRPr="00EA1ECE" w:rsidRDefault="006973D5" w:rsidP="006973D5">
      <w:pPr>
        <w:jc w:val="left"/>
        <w:rPr>
          <w:rFonts w:ascii="Maersk Text" w:eastAsia="MS PGothic" w:hAnsi="Maersk Text"/>
          <w:sz w:val="20"/>
          <w:szCs w:val="20"/>
        </w:rPr>
      </w:pPr>
      <w:r w:rsidRPr="00EA1ECE">
        <w:rPr>
          <w:rFonts w:ascii="Maersk Text" w:eastAsia="MS PGothic" w:hAnsi="Maersk Text"/>
          <w:sz w:val="20"/>
          <w:szCs w:val="20"/>
        </w:rPr>
        <w:t>• Coil(s) is lifted from floorboards.</w:t>
      </w:r>
    </w:p>
    <w:p w14:paraId="6CCCDD1C" w14:textId="4738AE2F" w:rsidR="004468B1" w:rsidRPr="00EA1ECE" w:rsidRDefault="006973D5" w:rsidP="006973D5">
      <w:pPr>
        <w:jc w:val="left"/>
        <w:rPr>
          <w:rFonts w:ascii="Maersk Text" w:eastAsia="MS PGothic" w:hAnsi="Maersk Text"/>
          <w:sz w:val="20"/>
          <w:szCs w:val="20"/>
          <w:lang w:eastAsia="ja-JP"/>
        </w:rPr>
      </w:pPr>
      <w:r w:rsidRPr="00EA1ECE">
        <w:rPr>
          <w:rFonts w:ascii="Maersk Text" w:eastAsia="MS PGothic" w:hAnsi="Maersk Text"/>
          <w:sz w:val="20"/>
          <w:szCs w:val="20"/>
        </w:rPr>
        <w:t>• Forces towards door end is arrested in corner post by a bulkhead.</w:t>
      </w:r>
      <w:r w:rsidRPr="00EA1ECE">
        <w:rPr>
          <w:rFonts w:ascii="Maersk Text" w:eastAsia="MS PGothic" w:hAnsi="Maersk Text"/>
          <w:sz w:val="20"/>
          <w:szCs w:val="20"/>
        </w:rPr>
        <w:cr/>
      </w:r>
    </w:p>
    <w:p w14:paraId="07DEC0F6" w14:textId="3F6DF6BA" w:rsidR="0052673A" w:rsidRPr="00E71711" w:rsidRDefault="00B8695D" w:rsidP="0052673A">
      <w:pPr>
        <w:jc w:val="left"/>
        <w:rPr>
          <w:rFonts w:ascii="Maersk Text" w:eastAsia="MS PGothic" w:hAnsi="Maersk Text"/>
          <w:sz w:val="20"/>
          <w:szCs w:val="20"/>
          <w:lang w:eastAsia="ja-JP"/>
        </w:rPr>
      </w:pPr>
      <w:bookmarkStart w:id="5" w:name="_Hlk173941670"/>
      <w:bookmarkStart w:id="6" w:name="_Hlk174025167"/>
      <w:r w:rsidRPr="00E71711">
        <w:rPr>
          <w:rFonts w:ascii="Maersk Text" w:eastAsia="MS PGothic" w:hAnsi="Maersk Text"/>
          <w:sz w:val="20"/>
          <w:szCs w:val="20"/>
          <w:lang w:eastAsia="ja-JP"/>
        </w:rPr>
        <w:t>必要事項</w:t>
      </w:r>
      <w:r w:rsidR="0052673A" w:rsidRPr="00E71711">
        <w:rPr>
          <w:rFonts w:ascii="Maersk Text" w:eastAsia="MS PGothic" w:hAnsi="Maersk Text"/>
          <w:sz w:val="20"/>
          <w:szCs w:val="20"/>
          <w:lang w:eastAsia="ja-JP"/>
        </w:rPr>
        <w:t>：</w:t>
      </w:r>
    </w:p>
    <w:p w14:paraId="079D55B8" w14:textId="18B3859F" w:rsidR="0052673A" w:rsidRPr="00E71711" w:rsidRDefault="00FD4482" w:rsidP="0052673A">
      <w:pPr>
        <w:jc w:val="left"/>
        <w:rPr>
          <w:rFonts w:ascii="Maersk Text" w:eastAsia="MS PGothic" w:hAnsi="Maersk Text"/>
          <w:sz w:val="20"/>
          <w:szCs w:val="20"/>
          <w:lang w:eastAsia="ja-JP"/>
        </w:rPr>
      </w:pPr>
      <w:bookmarkStart w:id="7" w:name="_Hlk173941678"/>
      <w:bookmarkEnd w:id="5"/>
      <w:r w:rsidRPr="00E71711">
        <w:rPr>
          <w:rFonts w:ascii="Maersk Text" w:eastAsia="MS PGothic" w:hAnsi="Maersk Text"/>
          <w:sz w:val="20"/>
          <w:szCs w:val="20"/>
          <w:lang w:eastAsia="ja-JP"/>
        </w:rPr>
        <w:t>ブッキング</w:t>
      </w:r>
      <w:r w:rsidR="0052673A" w:rsidRPr="00E71711">
        <w:rPr>
          <w:rFonts w:ascii="Maersk Text" w:eastAsia="MS PGothic" w:hAnsi="Maersk Text"/>
          <w:sz w:val="20"/>
          <w:szCs w:val="20"/>
          <w:lang w:eastAsia="ja-JP"/>
        </w:rPr>
        <w:t>後、</w:t>
      </w:r>
      <w:r w:rsidR="006A0EEC" w:rsidRPr="00E71711">
        <w:rPr>
          <w:rFonts w:ascii="Maersk Text" w:eastAsia="MS PGothic" w:hAnsi="Maersk Text"/>
          <w:sz w:val="20"/>
          <w:szCs w:val="20"/>
          <w:lang w:eastAsia="ja-JP"/>
        </w:rPr>
        <w:t>お客様には</w:t>
      </w:r>
      <w:r w:rsidR="005D4A5E" w:rsidRPr="00E71711">
        <w:rPr>
          <w:rFonts w:ascii="Maersk Text" w:eastAsia="MS PGothic" w:hAnsi="Maersk Text"/>
          <w:sz w:val="20"/>
          <w:szCs w:val="20"/>
          <w:lang w:eastAsia="ja-JP"/>
        </w:rPr>
        <w:t>以下の内容</w:t>
      </w:r>
      <w:r w:rsidR="006A0EEC" w:rsidRPr="00E71711">
        <w:rPr>
          <w:rFonts w:ascii="Maersk Text" w:eastAsia="MS PGothic" w:hAnsi="Maersk Text"/>
          <w:sz w:val="20"/>
          <w:szCs w:val="20"/>
          <w:lang w:eastAsia="ja-JP"/>
        </w:rPr>
        <w:t>が記載された書類（</w:t>
      </w:r>
      <w:r w:rsidR="006A0EEC" w:rsidRPr="00E71711">
        <w:rPr>
          <w:rFonts w:ascii="Maersk Text" w:eastAsia="MS PGothic" w:hAnsi="Maersk Text"/>
          <w:sz w:val="20"/>
          <w:szCs w:val="20"/>
          <w:lang w:eastAsia="ja-JP"/>
        </w:rPr>
        <w:t>Maersk</w:t>
      </w:r>
      <w:r w:rsidR="006A0EEC" w:rsidRPr="00E71711">
        <w:rPr>
          <w:rFonts w:ascii="Maersk Text" w:eastAsia="MS PGothic" w:hAnsi="Maersk Text"/>
          <w:sz w:val="20"/>
          <w:szCs w:val="20"/>
          <w:lang w:eastAsia="ja-JP"/>
        </w:rPr>
        <w:t>の書式）をご提出いただき</w:t>
      </w:r>
      <w:r w:rsidR="0052673A" w:rsidRPr="00E71711">
        <w:rPr>
          <w:rFonts w:ascii="Maersk Text" w:eastAsia="MS PGothic" w:hAnsi="Maersk Text" w:cs="Malgun Gothic"/>
          <w:sz w:val="20"/>
          <w:szCs w:val="20"/>
          <w:lang w:eastAsia="ja-JP"/>
        </w:rPr>
        <w:t>ます。</w:t>
      </w:r>
      <w:bookmarkEnd w:id="7"/>
    </w:p>
    <w:bookmarkEnd w:id="6"/>
    <w:p w14:paraId="749BE41B" w14:textId="59240DBE"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r w:rsidRPr="00E71711">
        <w:rPr>
          <w:rFonts w:ascii="Maersk Text" w:eastAsia="MS PGothic" w:hAnsi="Maersk Text"/>
          <w:sz w:val="20"/>
          <w:szCs w:val="20"/>
          <w:lang w:eastAsia="ja-JP"/>
        </w:rPr>
        <w:t>コイルの重量と寸法</w:t>
      </w:r>
      <w:bookmarkStart w:id="8" w:name="_Hlk173941701"/>
      <w:r w:rsidR="006C5E3D" w:rsidRPr="00E71711">
        <w:rPr>
          <w:rFonts w:ascii="Maersk Text" w:eastAsia="MS PGothic" w:hAnsi="Maersk Text"/>
          <w:sz w:val="20"/>
          <w:szCs w:val="20"/>
          <w:lang w:eastAsia="ja-JP"/>
        </w:rPr>
        <w:t>（メールでお知らせください）</w:t>
      </w:r>
    </w:p>
    <w:bookmarkEnd w:id="8"/>
    <w:p w14:paraId="1B8AC62A" w14:textId="5D83F850"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bookmarkStart w:id="9" w:name="_Hlk174025201"/>
      <w:bookmarkStart w:id="10" w:name="_Hlk173941710"/>
      <w:r w:rsidR="006C5E3D" w:rsidRPr="00E71711">
        <w:rPr>
          <w:rFonts w:ascii="Maersk Text" w:eastAsia="MS PGothic" w:hAnsi="Maersk Text"/>
          <w:sz w:val="20"/>
          <w:szCs w:val="20"/>
          <w:lang w:eastAsia="ja-JP"/>
        </w:rPr>
        <w:t>積み込み</w:t>
      </w:r>
      <w:r w:rsidRPr="00E71711">
        <w:rPr>
          <w:rFonts w:ascii="Maersk Text" w:eastAsia="MS PGothic" w:hAnsi="Maersk Text"/>
          <w:sz w:val="20"/>
          <w:szCs w:val="20"/>
          <w:lang w:eastAsia="ja-JP"/>
        </w:rPr>
        <w:t>方法</w:t>
      </w:r>
      <w:bookmarkEnd w:id="9"/>
    </w:p>
    <w:bookmarkEnd w:id="10"/>
    <w:p w14:paraId="35E0F188" w14:textId="24DBB63F"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r w:rsidRPr="00E71711">
        <w:rPr>
          <w:rFonts w:ascii="Maersk Text" w:eastAsia="MS PGothic" w:hAnsi="Maersk Text"/>
          <w:sz w:val="20"/>
          <w:szCs w:val="20"/>
          <w:lang w:eastAsia="ja-JP"/>
        </w:rPr>
        <w:t>コイル</w:t>
      </w:r>
      <w:r w:rsidR="00F769C6" w:rsidRPr="00E71711">
        <w:rPr>
          <w:rFonts w:ascii="Maersk Text" w:eastAsia="MS PGothic" w:hAnsi="Maersk Text"/>
          <w:sz w:val="20"/>
          <w:szCs w:val="20"/>
          <w:lang w:eastAsia="ja-JP"/>
        </w:rPr>
        <w:t>の</w:t>
      </w:r>
      <w:r w:rsidRPr="00E71711">
        <w:rPr>
          <w:rFonts w:ascii="Maersk Text" w:eastAsia="MS PGothic" w:hAnsi="Maersk Text"/>
          <w:sz w:val="20"/>
          <w:szCs w:val="20"/>
          <w:lang w:eastAsia="ja-JP"/>
        </w:rPr>
        <w:t>重量</w:t>
      </w:r>
      <w:r w:rsidR="000F0A6B" w:rsidRPr="00E71711">
        <w:rPr>
          <w:rFonts w:ascii="Maersk Text" w:eastAsia="MS PGothic" w:hAnsi="Maersk Text"/>
          <w:sz w:val="20"/>
          <w:szCs w:val="20"/>
          <w:lang w:eastAsia="ja-JP"/>
        </w:rPr>
        <w:t>が</w:t>
      </w:r>
      <w:r w:rsidRPr="00E71711">
        <w:rPr>
          <w:rFonts w:ascii="Maersk Text" w:eastAsia="MS PGothic" w:hAnsi="Maersk Text"/>
          <w:sz w:val="20"/>
          <w:szCs w:val="20"/>
          <w:lang w:eastAsia="ja-JP"/>
        </w:rPr>
        <w:t>一点荷重を超えないよう</w:t>
      </w:r>
      <w:r w:rsidR="009152F3" w:rsidRPr="00E71711">
        <w:rPr>
          <w:rFonts w:ascii="Maersk Text" w:eastAsia="MS PGothic" w:hAnsi="Maersk Text"/>
          <w:sz w:val="20"/>
          <w:szCs w:val="20"/>
          <w:lang w:eastAsia="ja-JP"/>
        </w:rPr>
        <w:t>に</w:t>
      </w:r>
      <w:bookmarkStart w:id="11" w:name="_Hlk174025249"/>
      <w:r w:rsidR="009152F3" w:rsidRPr="00E71711">
        <w:rPr>
          <w:rFonts w:ascii="Maersk Text" w:eastAsia="MS PGothic" w:hAnsi="Maersk Text"/>
          <w:sz w:val="20"/>
          <w:szCs w:val="20"/>
          <w:lang w:eastAsia="ja-JP"/>
        </w:rPr>
        <w:t>、</w:t>
      </w:r>
      <w:r w:rsidR="00F528E0" w:rsidRPr="00E71711">
        <w:rPr>
          <w:rFonts w:ascii="Maersk Text" w:eastAsia="MS PGothic" w:hAnsi="Maersk Text"/>
          <w:sz w:val="20"/>
          <w:szCs w:val="20"/>
          <w:lang w:eastAsia="ja-JP"/>
        </w:rPr>
        <w:t>適正</w:t>
      </w:r>
      <w:r w:rsidRPr="00E71711">
        <w:rPr>
          <w:rFonts w:ascii="Maersk Text" w:eastAsia="MS PGothic" w:hAnsi="Maersk Text"/>
          <w:sz w:val="20"/>
          <w:szCs w:val="20"/>
          <w:lang w:eastAsia="ja-JP"/>
        </w:rPr>
        <w:t>な敷き詰め材の上に分散</w:t>
      </w:r>
      <w:r w:rsidR="00F769C6" w:rsidRPr="00E71711">
        <w:rPr>
          <w:rFonts w:ascii="Maersk Text" w:eastAsia="MS PGothic" w:hAnsi="Maersk Text"/>
          <w:sz w:val="20"/>
          <w:szCs w:val="20"/>
          <w:lang w:eastAsia="ja-JP"/>
        </w:rPr>
        <w:t>すること</w:t>
      </w:r>
      <w:bookmarkEnd w:id="11"/>
    </w:p>
    <w:p w14:paraId="119EB1B2" w14:textId="0629476A"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r w:rsidRPr="00E71711">
        <w:rPr>
          <w:rFonts w:ascii="Maersk Text" w:eastAsia="MS PGothic" w:hAnsi="Maersk Text"/>
          <w:sz w:val="20"/>
          <w:szCs w:val="20"/>
          <w:lang w:eastAsia="ja-JP"/>
        </w:rPr>
        <w:t>縦方向および横方向の</w:t>
      </w:r>
      <w:bookmarkStart w:id="12" w:name="_Hlk173941724"/>
      <w:r w:rsidRPr="00E71711">
        <w:rPr>
          <w:rFonts w:ascii="Maersk Text" w:eastAsia="MS PGothic" w:hAnsi="Maersk Text"/>
          <w:sz w:val="20"/>
          <w:szCs w:val="20"/>
          <w:lang w:eastAsia="ja-JP"/>
        </w:rPr>
        <w:t>動</w:t>
      </w:r>
      <w:r w:rsidR="00B42E1E" w:rsidRPr="00E71711">
        <w:rPr>
          <w:rFonts w:ascii="Maersk Text" w:eastAsia="MS PGothic" w:hAnsi="Maersk Text"/>
          <w:sz w:val="20"/>
          <w:szCs w:val="20"/>
          <w:lang w:eastAsia="ja-JP"/>
        </w:rPr>
        <w:t>きを阻止するよう</w:t>
      </w:r>
      <w:r w:rsidRPr="00E71711">
        <w:rPr>
          <w:rFonts w:ascii="Maersk Text" w:eastAsia="MS PGothic" w:hAnsi="Maersk Text"/>
          <w:sz w:val="20"/>
          <w:szCs w:val="20"/>
          <w:lang w:eastAsia="ja-JP"/>
        </w:rPr>
        <w:t>十分</w:t>
      </w:r>
      <w:r w:rsidR="00B42E1E" w:rsidRPr="00E71711">
        <w:rPr>
          <w:rFonts w:ascii="Maersk Text" w:eastAsia="MS PGothic" w:hAnsi="Maersk Text"/>
          <w:sz w:val="20"/>
          <w:szCs w:val="20"/>
          <w:lang w:eastAsia="ja-JP"/>
        </w:rPr>
        <w:t>に</w:t>
      </w:r>
      <w:r w:rsidRPr="00E71711">
        <w:rPr>
          <w:rFonts w:ascii="Maersk Text" w:eastAsia="MS PGothic" w:hAnsi="Maersk Text"/>
          <w:sz w:val="20"/>
          <w:szCs w:val="20"/>
          <w:lang w:eastAsia="ja-JP"/>
        </w:rPr>
        <w:t>固定</w:t>
      </w:r>
      <w:r w:rsidR="000B261C" w:rsidRPr="00E71711">
        <w:rPr>
          <w:rFonts w:ascii="Maersk Text" w:eastAsia="MS PGothic" w:hAnsi="Maersk Text"/>
          <w:sz w:val="20"/>
          <w:szCs w:val="20"/>
          <w:lang w:eastAsia="ja-JP"/>
        </w:rPr>
        <w:t>すること</w:t>
      </w:r>
      <w:bookmarkEnd w:id="12"/>
    </w:p>
    <w:p w14:paraId="1013B17D" w14:textId="61EB289B"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r w:rsidRPr="00E71711">
        <w:rPr>
          <w:rFonts w:ascii="Maersk Text" w:eastAsia="MS PGothic" w:hAnsi="Maersk Text"/>
          <w:sz w:val="20"/>
          <w:szCs w:val="20"/>
          <w:lang w:eastAsia="ja-JP"/>
        </w:rPr>
        <w:t>コイルが転倒しないよう固定</w:t>
      </w:r>
      <w:r w:rsidR="000B261C" w:rsidRPr="00E71711">
        <w:rPr>
          <w:rFonts w:ascii="Maersk Text" w:eastAsia="MS PGothic" w:hAnsi="Maersk Text"/>
          <w:sz w:val="20"/>
          <w:szCs w:val="20"/>
          <w:lang w:eastAsia="ja-JP"/>
        </w:rPr>
        <w:t>すること</w:t>
      </w:r>
    </w:p>
    <w:p w14:paraId="5E8CC83F" w14:textId="2F27907A" w:rsidR="008C06BD" w:rsidRPr="00E71711" w:rsidRDefault="008C06BD" w:rsidP="008C06BD">
      <w:pPr>
        <w:jc w:val="left"/>
        <w:rPr>
          <w:rFonts w:ascii="Maersk Text" w:eastAsia="MS PGothic" w:hAnsi="Maersk Text"/>
          <w:sz w:val="20"/>
          <w:szCs w:val="20"/>
          <w:lang w:eastAsia="ja-JP"/>
        </w:rPr>
      </w:pPr>
      <w:r w:rsidRPr="00E71711">
        <w:rPr>
          <w:rFonts w:ascii="Maersk Text" w:eastAsia="MS PGothic" w:hAnsi="Maersk Text"/>
          <w:sz w:val="20"/>
          <w:szCs w:val="20"/>
          <w:lang w:eastAsia="ja-JP"/>
        </w:rPr>
        <w:t xml:space="preserve">• </w:t>
      </w:r>
      <w:r w:rsidRPr="00E71711">
        <w:rPr>
          <w:rFonts w:ascii="Maersk Text" w:eastAsia="MS PGothic" w:hAnsi="Maersk Text"/>
          <w:sz w:val="20"/>
          <w:szCs w:val="20"/>
          <w:lang w:eastAsia="ja-JP"/>
        </w:rPr>
        <w:t>コイル</w:t>
      </w:r>
      <w:bookmarkStart w:id="13" w:name="_Hlk174025450"/>
      <w:r w:rsidR="00B42E1E" w:rsidRPr="00E71711">
        <w:rPr>
          <w:rFonts w:ascii="Maersk Text" w:eastAsia="MS PGothic" w:hAnsi="Maersk Text"/>
          <w:sz w:val="20"/>
          <w:szCs w:val="20"/>
          <w:lang w:eastAsia="ja-JP"/>
        </w:rPr>
        <w:t>がコンテナの</w:t>
      </w:r>
      <w:r w:rsidRPr="00E71711">
        <w:rPr>
          <w:rFonts w:ascii="Maersk Text" w:eastAsia="MS PGothic" w:hAnsi="Maersk Text"/>
          <w:sz w:val="20"/>
          <w:szCs w:val="20"/>
          <w:lang w:eastAsia="ja-JP"/>
        </w:rPr>
        <w:t>床</w:t>
      </w:r>
      <w:r w:rsidR="00B42E1E" w:rsidRPr="00E71711">
        <w:rPr>
          <w:rFonts w:ascii="Maersk Text" w:eastAsia="MS PGothic" w:hAnsi="Maersk Text"/>
          <w:sz w:val="20"/>
          <w:szCs w:val="20"/>
          <w:lang w:eastAsia="ja-JP"/>
        </w:rPr>
        <w:t>に触れていないこと</w:t>
      </w:r>
      <w:bookmarkEnd w:id="13"/>
    </w:p>
    <w:p w14:paraId="5A94FA27" w14:textId="470C295D" w:rsidR="008C06BD" w:rsidRPr="00E71711" w:rsidRDefault="008C06BD" w:rsidP="008C06BD">
      <w:pPr>
        <w:jc w:val="left"/>
        <w:rPr>
          <w:rFonts w:ascii="Maersk Text" w:eastAsia="MS PGothic" w:hAnsi="Maersk Text"/>
          <w:sz w:val="20"/>
          <w:szCs w:val="20"/>
          <w:lang w:eastAsia="ko-KR"/>
        </w:rPr>
      </w:pPr>
      <w:r w:rsidRPr="00E71711">
        <w:rPr>
          <w:rFonts w:ascii="Maersk Text" w:eastAsia="MS PGothic" w:hAnsi="Maersk Text"/>
          <w:sz w:val="20"/>
          <w:szCs w:val="20"/>
          <w:lang w:eastAsia="ja-JP"/>
        </w:rPr>
        <w:t xml:space="preserve">• </w:t>
      </w:r>
      <w:bookmarkStart w:id="14" w:name="_Hlk174025503"/>
      <w:r w:rsidR="001B63A3" w:rsidRPr="00E71711">
        <w:rPr>
          <w:rFonts w:ascii="Maersk Text" w:eastAsia="MS PGothic" w:hAnsi="Maersk Text"/>
          <w:sz w:val="20"/>
          <w:szCs w:val="20"/>
          <w:lang w:eastAsia="ja-JP"/>
        </w:rPr>
        <w:t>コンテナ</w:t>
      </w:r>
      <w:r w:rsidRPr="00E71711">
        <w:rPr>
          <w:rFonts w:ascii="Maersk Text" w:eastAsia="MS PGothic" w:hAnsi="Maersk Text"/>
          <w:sz w:val="20"/>
          <w:szCs w:val="20"/>
          <w:lang w:eastAsia="ja-JP"/>
        </w:rPr>
        <w:t>ドア</w:t>
      </w:r>
      <w:r w:rsidR="001B63A3" w:rsidRPr="00E71711">
        <w:rPr>
          <w:rFonts w:ascii="Maersk Text" w:eastAsia="MS PGothic" w:hAnsi="Maersk Text"/>
          <w:sz w:val="20"/>
          <w:szCs w:val="20"/>
          <w:lang w:eastAsia="ja-JP"/>
        </w:rPr>
        <w:t>への動きを阻止するために</w:t>
      </w:r>
      <w:r w:rsidRPr="00E71711">
        <w:rPr>
          <w:rFonts w:ascii="Maersk Text" w:eastAsia="MS PGothic" w:hAnsi="Maersk Text"/>
          <w:sz w:val="20"/>
          <w:szCs w:val="20"/>
          <w:lang w:eastAsia="ja-JP"/>
        </w:rPr>
        <w:t>、</w:t>
      </w:r>
      <w:r w:rsidR="001B63A3" w:rsidRPr="00E71711">
        <w:rPr>
          <w:rFonts w:ascii="Maersk Text" w:eastAsia="MS PGothic" w:hAnsi="Maersk Text"/>
          <w:sz w:val="20"/>
          <w:szCs w:val="20"/>
          <w:lang w:eastAsia="ja-JP"/>
        </w:rPr>
        <w:t>バルクヘッドを取り付けること</w:t>
      </w:r>
      <w:bookmarkEnd w:id="14"/>
    </w:p>
    <w:p w14:paraId="591E8EC7" w14:textId="77777777" w:rsidR="008C06BD" w:rsidRPr="00EA1ECE" w:rsidRDefault="008C06BD" w:rsidP="008C06BD">
      <w:pPr>
        <w:jc w:val="left"/>
        <w:rPr>
          <w:rFonts w:ascii="Maersk Text" w:eastAsia="MS PGothic" w:hAnsi="Maersk Text"/>
          <w:sz w:val="20"/>
          <w:szCs w:val="20"/>
          <w:lang w:eastAsia="ko-KR"/>
        </w:rPr>
      </w:pPr>
    </w:p>
    <w:p w14:paraId="0FA599E0" w14:textId="77777777" w:rsidR="00EA1ECE" w:rsidRDefault="00EA1ECE" w:rsidP="008C06BD">
      <w:pPr>
        <w:jc w:val="left"/>
        <w:rPr>
          <w:rFonts w:ascii="Maersk Text" w:eastAsia="MS PGothic" w:hAnsi="Maersk Text"/>
          <w:b/>
          <w:sz w:val="20"/>
          <w:szCs w:val="20"/>
          <w:lang w:eastAsia="ja-JP"/>
        </w:rPr>
      </w:pPr>
    </w:p>
    <w:p w14:paraId="07CD8683" w14:textId="77777777" w:rsidR="00E71711" w:rsidRDefault="00E71711" w:rsidP="008C06BD">
      <w:pPr>
        <w:jc w:val="left"/>
        <w:rPr>
          <w:rFonts w:ascii="Maersk Text" w:eastAsia="MS PGothic" w:hAnsi="Maersk Text"/>
          <w:b/>
          <w:sz w:val="20"/>
          <w:szCs w:val="20"/>
          <w:lang w:eastAsia="ja-JP"/>
        </w:rPr>
      </w:pPr>
    </w:p>
    <w:p w14:paraId="2520C369" w14:textId="76615923" w:rsidR="00D05E3C" w:rsidRPr="00EA1ECE" w:rsidRDefault="0012760E" w:rsidP="008C06BD">
      <w:pPr>
        <w:jc w:val="left"/>
        <w:rPr>
          <w:rFonts w:ascii="Maersk Text" w:eastAsia="MS PGothic" w:hAnsi="Maersk Text"/>
          <w:b/>
          <w:bCs/>
          <w:sz w:val="20"/>
          <w:szCs w:val="20"/>
          <w:lang w:eastAsia="ja-JP"/>
        </w:rPr>
      </w:pPr>
      <w:r w:rsidRPr="00EA1ECE">
        <w:rPr>
          <w:rFonts w:ascii="Maersk Text" w:eastAsia="MS PGothic" w:hAnsi="Maersk Text"/>
          <w:b/>
          <w:bCs/>
          <w:sz w:val="20"/>
          <w:szCs w:val="20"/>
        </w:rPr>
        <w:lastRenderedPageBreak/>
        <w:t xml:space="preserve">Links to Additional Information &amp; Industry Standards: </w:t>
      </w:r>
    </w:p>
    <w:p w14:paraId="4508C7B7" w14:textId="77777777" w:rsidR="00D67F19" w:rsidRPr="00EA1ECE" w:rsidRDefault="00D67F19" w:rsidP="00D05E3C">
      <w:pPr>
        <w:jc w:val="left"/>
        <w:rPr>
          <w:rFonts w:ascii="Maersk Text" w:eastAsia="MS PGothic" w:hAnsi="Maersk Text"/>
          <w:sz w:val="20"/>
          <w:szCs w:val="20"/>
        </w:rPr>
      </w:pPr>
    </w:p>
    <w:p w14:paraId="1B0D670A" w14:textId="39428841" w:rsidR="00D67F19" w:rsidRPr="00E71711" w:rsidRDefault="001814F6" w:rsidP="00D05E3C">
      <w:pPr>
        <w:jc w:val="left"/>
        <w:rPr>
          <w:rFonts w:ascii="Maersk Text" w:eastAsia="MS PGothic" w:hAnsi="Maersk Text"/>
          <w:b/>
          <w:bCs/>
          <w:sz w:val="20"/>
          <w:szCs w:val="20"/>
          <w:lang w:eastAsia="ja-JP"/>
        </w:rPr>
      </w:pPr>
      <w:bookmarkStart w:id="15" w:name="_Hlk174027565"/>
      <w:bookmarkStart w:id="16" w:name="_Hlk173941758"/>
      <w:r w:rsidRPr="00E71711">
        <w:rPr>
          <w:rFonts w:ascii="Maersk Text" w:eastAsia="MS PGothic" w:hAnsi="Maersk Text"/>
          <w:b/>
          <w:bCs/>
          <w:sz w:val="20"/>
          <w:szCs w:val="20"/>
          <w:lang w:eastAsia="ja-JP"/>
        </w:rPr>
        <w:t>参考情報</w:t>
      </w:r>
      <w:r w:rsidR="00D67F19" w:rsidRPr="00E71711">
        <w:rPr>
          <w:rFonts w:ascii="Maersk Text" w:eastAsia="MS PGothic" w:hAnsi="Maersk Text"/>
          <w:b/>
          <w:bCs/>
          <w:sz w:val="20"/>
          <w:szCs w:val="20"/>
          <w:lang w:eastAsia="ja-JP"/>
        </w:rPr>
        <w:t>リンク</w:t>
      </w:r>
      <w:bookmarkEnd w:id="15"/>
      <w:r w:rsidR="00D67F19" w:rsidRPr="00E71711">
        <w:rPr>
          <w:rFonts w:ascii="Maersk Text" w:eastAsia="MS PGothic" w:hAnsi="Maersk Text"/>
          <w:b/>
          <w:bCs/>
          <w:sz w:val="20"/>
          <w:szCs w:val="20"/>
          <w:lang w:eastAsia="ja-JP"/>
        </w:rPr>
        <w:t>:</w:t>
      </w:r>
    </w:p>
    <w:bookmarkEnd w:id="16"/>
    <w:p w14:paraId="034974EB" w14:textId="63B10B23" w:rsidR="00D05E3C" w:rsidRPr="00EA1ECE" w:rsidRDefault="006407CE" w:rsidP="00D05E3C">
      <w:pPr>
        <w:jc w:val="left"/>
        <w:rPr>
          <w:rFonts w:ascii="Maersk Text" w:eastAsia="MS PGothic" w:hAnsi="Maersk Text"/>
          <w:sz w:val="20"/>
          <w:szCs w:val="20"/>
        </w:rPr>
      </w:pPr>
      <w:r w:rsidRPr="00EA1ECE">
        <w:fldChar w:fldCharType="begin"/>
      </w:r>
      <w:r w:rsidRPr="00EA1ECE">
        <w:rPr>
          <w:rFonts w:ascii="Maersk Text" w:eastAsia="MS PGothic" w:hAnsi="Maersk Text"/>
          <w:sz w:val="20"/>
          <w:szCs w:val="20"/>
        </w:rPr>
        <w:instrText>HYPERLINK "https://unece.org/fileadmin/DAM/trans/doc/2014/wp24/CTU_Code_January_2014.pdf"</w:instrText>
      </w:r>
      <w:r w:rsidRPr="00EA1ECE">
        <w:fldChar w:fldCharType="separate"/>
      </w:r>
      <w:r w:rsidR="0012760E" w:rsidRPr="00EA1ECE">
        <w:rPr>
          <w:rStyle w:val="Hyperlink"/>
          <w:rFonts w:ascii="Maersk Text" w:eastAsia="MS PGothic" w:hAnsi="Maersk Text"/>
          <w:sz w:val="20"/>
          <w:szCs w:val="20"/>
        </w:rPr>
        <w:t>Code of Practice for Packing of Cargo Transport Units (CTU Code)</w:t>
      </w:r>
      <w:r w:rsidRPr="00EA1ECE">
        <w:rPr>
          <w:rStyle w:val="Hyperlink"/>
          <w:rFonts w:ascii="Maersk Text" w:eastAsia="MS PGothic" w:hAnsi="Maersk Text"/>
          <w:sz w:val="20"/>
          <w:szCs w:val="20"/>
        </w:rPr>
        <w:fldChar w:fldCharType="end"/>
      </w:r>
      <w:r w:rsidR="0012760E" w:rsidRPr="00EA1ECE">
        <w:rPr>
          <w:rFonts w:ascii="Maersk Text" w:eastAsia="MS PGothic" w:hAnsi="Maersk Text"/>
          <w:sz w:val="20"/>
          <w:szCs w:val="20"/>
        </w:rPr>
        <w:t xml:space="preserve"> </w:t>
      </w:r>
    </w:p>
    <w:p w14:paraId="7190844D" w14:textId="3B96BA7E" w:rsidR="00D05E3C" w:rsidRPr="00EA1ECE" w:rsidRDefault="001B6132" w:rsidP="00D05E3C">
      <w:pPr>
        <w:jc w:val="left"/>
        <w:rPr>
          <w:rFonts w:ascii="Maersk Text" w:eastAsia="MS PGothic" w:hAnsi="Maersk Text"/>
          <w:sz w:val="20"/>
          <w:szCs w:val="20"/>
        </w:rPr>
      </w:pPr>
      <w:hyperlink r:id="rId13" w:history="1">
        <w:r w:rsidR="0012760E" w:rsidRPr="00EA1ECE">
          <w:rPr>
            <w:rStyle w:val="Hyperlink"/>
            <w:rFonts w:ascii="Maersk Text" w:eastAsia="MS PGothic" w:hAnsi="Maersk Text"/>
            <w:sz w:val="20"/>
            <w:szCs w:val="20"/>
          </w:rPr>
          <w:t>Informative Material Related to the IMO/ILO/UNECE Code Of Practice For Packing Of Cargo Transport Units (CTU Code)</w:t>
        </w:r>
      </w:hyperlink>
      <w:r w:rsidR="0012760E" w:rsidRPr="00EA1ECE">
        <w:rPr>
          <w:rFonts w:ascii="Maersk Text" w:eastAsia="MS PGothic" w:hAnsi="Maersk Text"/>
          <w:sz w:val="20"/>
          <w:szCs w:val="20"/>
        </w:rPr>
        <w:t xml:space="preserve"> </w:t>
      </w:r>
    </w:p>
    <w:p w14:paraId="61AAD281" w14:textId="2236D926" w:rsidR="0012760E" w:rsidRPr="00EA1ECE" w:rsidRDefault="001B6132" w:rsidP="00D05E3C">
      <w:pPr>
        <w:jc w:val="left"/>
        <w:rPr>
          <w:rFonts w:ascii="Maersk Text" w:eastAsia="MS PGothic" w:hAnsi="Maersk Text"/>
          <w:sz w:val="20"/>
          <w:szCs w:val="20"/>
        </w:rPr>
      </w:pPr>
      <w:hyperlink r:id="rId14" w:history="1">
        <w:r w:rsidR="0012760E" w:rsidRPr="00EA1ECE">
          <w:rPr>
            <w:rStyle w:val="Hyperlink"/>
            <w:rFonts w:ascii="Maersk Text" w:eastAsia="MS PGothic" w:hAnsi="Maersk Text"/>
            <w:sz w:val="20"/>
            <w:szCs w:val="20"/>
          </w:rPr>
          <w:t>CINS / TT Club Transport of Coiled Materials in Containers</w:t>
        </w:r>
      </w:hyperlink>
    </w:p>
    <w:p w14:paraId="6BADE0D3" w14:textId="77777777" w:rsidR="00D05E3C" w:rsidRPr="00EA1ECE" w:rsidRDefault="00D05E3C" w:rsidP="00D05E3C">
      <w:pPr>
        <w:jc w:val="left"/>
        <w:rPr>
          <w:rFonts w:ascii="Maersk Text" w:eastAsia="MS PGothic" w:hAnsi="Maersk Text"/>
          <w:sz w:val="20"/>
          <w:szCs w:val="20"/>
        </w:rPr>
      </w:pPr>
    </w:p>
    <w:p w14:paraId="211E2784" w14:textId="314A3A56" w:rsidR="00D05E3C" w:rsidRPr="00EA1ECE" w:rsidRDefault="00D05E3C" w:rsidP="00D05E3C">
      <w:pPr>
        <w:jc w:val="left"/>
        <w:rPr>
          <w:rFonts w:ascii="Maersk Text" w:eastAsia="MS PGothic" w:hAnsi="Maersk Text"/>
          <w:i/>
          <w:iCs/>
          <w:sz w:val="20"/>
          <w:szCs w:val="20"/>
          <w:lang w:eastAsia="ko-KR"/>
        </w:rPr>
      </w:pPr>
      <w:r w:rsidRPr="00EA1ECE">
        <w:rPr>
          <w:rFonts w:ascii="Maersk Text" w:eastAsia="MS PGothic" w:hAnsi="Maersk Text"/>
          <w:i/>
          <w:iCs/>
          <w:sz w:val="20"/>
          <w:szCs w:val="20"/>
          <w:lang w:eastAsia="ko-KR"/>
        </w:rPr>
        <w:t>Latest update – 25-07-2024</w:t>
      </w:r>
    </w:p>
    <w:sectPr w:rsidR="00D05E3C" w:rsidRPr="00EA1ECE" w:rsidSect="00A30A96">
      <w:headerReference w:type="even" r:id="rId15"/>
      <w:headerReference w:type="default" r:id="rId16"/>
      <w:footerReference w:type="even" r:id="rId17"/>
      <w:footerReference w:type="default" r:id="rId18"/>
      <w:headerReference w:type="first" r:id="rId19"/>
      <w:footerReference w:type="first" r:id="rId20"/>
      <w:pgSz w:w="11906" w:h="16838" w:code="9"/>
      <w:pgMar w:top="3119" w:right="1418"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77F5B" w14:textId="77777777" w:rsidR="00051578" w:rsidRDefault="00051578">
      <w:r>
        <w:separator/>
      </w:r>
    </w:p>
  </w:endnote>
  <w:endnote w:type="continuationSeparator" w:id="0">
    <w:p w14:paraId="11482D73" w14:textId="77777777" w:rsidR="00051578" w:rsidRDefault="00051578">
      <w:r>
        <w:continuationSeparator/>
      </w:r>
    </w:p>
  </w:endnote>
  <w:endnote w:type="continuationNotice" w:id="1">
    <w:p w14:paraId="56C19B5A" w14:textId="77777777" w:rsidR="00051578" w:rsidRDefault="000515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8E827" w14:textId="77777777" w:rsidR="00F60BE6" w:rsidRDefault="00F6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C7CCD" w14:textId="217DBA40" w:rsidR="00AD2625" w:rsidRPr="00F6504B" w:rsidRDefault="005F6253" w:rsidP="0069183D">
    <w:pPr>
      <w:pStyle w:val="Footer"/>
    </w:pPr>
    <w:r>
      <w:rPr>
        <w:noProof/>
        <w:lang w:val="da-DK"/>
      </w:rPr>
      <mc:AlternateContent>
        <mc:Choice Requires="wps">
          <w:drawing>
            <wp:anchor distT="0" distB="0" distL="114300" distR="114300" simplePos="0" relativeHeight="251658242" behindDoc="0" locked="0" layoutInCell="0" allowOverlap="1" wp14:anchorId="6F5EE856" wp14:editId="79D61A56">
              <wp:simplePos x="0" y="0"/>
              <wp:positionH relativeFrom="page">
                <wp:posOffset>0</wp:posOffset>
              </wp:positionH>
              <wp:positionV relativeFrom="page">
                <wp:posOffset>10234930</wp:posOffset>
              </wp:positionV>
              <wp:extent cx="7560310" cy="266700"/>
              <wp:effectExtent l="0" t="0" r="0" b="0"/>
              <wp:wrapNone/>
              <wp:docPr id="4" name="MSIPCM8c3b44519bb0dd7ccfe322a3" descr="{&quot;HashCode&quot;:-47060197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E28A3" w14:textId="6EF42AE0" w:rsidR="005F6253" w:rsidRPr="005F6253" w:rsidRDefault="005F6253" w:rsidP="005F6253">
                          <w:pPr>
                            <w:jc w:val="left"/>
                            <w:rPr>
                              <w:rFonts w:ascii="Calibri" w:hAnsi="Calibri" w:cs="Calibri"/>
                              <w:color w:val="000000"/>
                              <w:sz w:val="20"/>
                            </w:rPr>
                          </w:pPr>
                          <w:r w:rsidRPr="005F6253">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5EE856" id="_x0000_t202" coordsize="21600,21600" o:spt="202" path="m,l,21600r21600,l21600,xe">
              <v:stroke joinstyle="miter"/>
              <v:path gradientshapeok="t" o:connecttype="rect"/>
            </v:shapetype>
            <v:shape id="MSIPCM8c3b44519bb0dd7ccfe322a3" o:spid="_x0000_s1026" type="#_x0000_t202" alt="{&quot;HashCode&quot;:-470601971,&quot;Height&quot;:841.0,&quot;Width&quot;:595.0,&quot;Placement&quot;:&quot;Footer&quot;,&quot;Index&quot;:&quot;Primary&quot;,&quot;Section&quot;:1,&quot;Top&quot;:0.0,&quot;Left&quot;:0.0}" style="position:absolute;left:0;text-align:left;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D7E28A3" w14:textId="6EF42AE0" w:rsidR="005F6253" w:rsidRPr="005F6253" w:rsidRDefault="005F6253" w:rsidP="005F6253">
                    <w:pPr>
                      <w:jc w:val="left"/>
                      <w:rPr>
                        <w:rFonts w:ascii="Calibri" w:hAnsi="Calibri" w:cs="Calibri"/>
                        <w:color w:val="000000"/>
                        <w:sz w:val="20"/>
                      </w:rPr>
                    </w:pPr>
                    <w:r w:rsidRPr="005F6253">
                      <w:rPr>
                        <w:rFonts w:ascii="Calibri" w:hAnsi="Calibri" w:cs="Calibri"/>
                        <w:color w:val="000000"/>
                        <w:sz w:val="20"/>
                      </w:rPr>
                      <w:t>Classification: Internal</w:t>
                    </w:r>
                  </w:p>
                </w:txbxContent>
              </v:textbox>
              <w10:wrap anchorx="page" anchory="page"/>
            </v:shape>
          </w:pict>
        </mc:Fallback>
      </mc:AlternateContent>
    </w:r>
    <w:r w:rsidR="0069183D">
      <w:rPr>
        <w:lang w:val="da-DK"/>
      </w:rPr>
      <w:fldChar w:fldCharType="begin"/>
    </w:r>
    <w:r w:rsidR="0069183D">
      <w:rPr>
        <w:lang w:val="da-DK"/>
      </w:rPr>
      <w:instrText xml:space="preserve"> PAGE  </w:instrText>
    </w:r>
    <w:r w:rsidR="0069183D">
      <w:rPr>
        <w:lang w:val="da-DK"/>
      </w:rPr>
      <w:fldChar w:fldCharType="separate"/>
    </w:r>
    <w:r w:rsidR="00802AC2">
      <w:rPr>
        <w:noProof/>
        <w:lang w:val="da-DK"/>
      </w:rPr>
      <w:t>2</w:t>
    </w:r>
    <w:r w:rsidR="0069183D">
      <w:rPr>
        <w:lang w:val="da-DK"/>
      </w:rPr>
      <w:fldChar w:fldCharType="end"/>
    </w:r>
    <w:r w:rsidR="0069183D">
      <w:rPr>
        <w:lang w:val="da-DK"/>
      </w:rPr>
      <w:t>/</w:t>
    </w:r>
    <w:r w:rsidR="0069183D">
      <w:rPr>
        <w:lang w:val="da-DK"/>
      </w:rPr>
      <w:fldChar w:fldCharType="begin"/>
    </w:r>
    <w:r w:rsidR="0069183D">
      <w:rPr>
        <w:lang w:val="da-DK"/>
      </w:rPr>
      <w:instrText xml:space="preserve"> NUMPAGES  </w:instrText>
    </w:r>
    <w:r w:rsidR="0069183D">
      <w:rPr>
        <w:lang w:val="da-DK"/>
      </w:rPr>
      <w:fldChar w:fldCharType="separate"/>
    </w:r>
    <w:r w:rsidR="00503256">
      <w:rPr>
        <w:noProof/>
        <w:lang w:val="da-DK"/>
      </w:rPr>
      <w:t>1</w:t>
    </w:r>
    <w:r w:rsidR="0069183D">
      <w:rPr>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5314" w14:textId="6BCE84CC" w:rsidR="005F6253" w:rsidRDefault="005F6253">
    <w:pPr>
      <w:pStyle w:val="Footer"/>
    </w:pPr>
    <w:r>
      <w:rPr>
        <w:noProof/>
      </w:rPr>
      <mc:AlternateContent>
        <mc:Choice Requires="wps">
          <w:drawing>
            <wp:anchor distT="0" distB="0" distL="114300" distR="114300" simplePos="0" relativeHeight="251658243" behindDoc="0" locked="0" layoutInCell="0" allowOverlap="1" wp14:anchorId="6CC96E68" wp14:editId="40C18A64">
              <wp:simplePos x="0" y="0"/>
              <wp:positionH relativeFrom="page">
                <wp:posOffset>0</wp:posOffset>
              </wp:positionH>
              <wp:positionV relativeFrom="page">
                <wp:posOffset>10234930</wp:posOffset>
              </wp:positionV>
              <wp:extent cx="7560310" cy="266700"/>
              <wp:effectExtent l="0" t="0" r="0" b="0"/>
              <wp:wrapNone/>
              <wp:docPr id="5" name="MSIPCMc0ca4626bf4ac373d0503867" descr="{&quot;HashCode&quot;:-47060197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64A5A" w14:textId="1DEB4723" w:rsidR="005F6253" w:rsidRPr="005F6253" w:rsidRDefault="00596073" w:rsidP="005F6253">
                          <w:pPr>
                            <w:jc w:val="left"/>
                            <w:rPr>
                              <w:rFonts w:ascii="Calibri" w:hAnsi="Calibri" w:cs="Calibri"/>
                              <w:color w:val="000000"/>
                              <w:sz w:val="20"/>
                            </w:rPr>
                          </w:pPr>
                          <w:r>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C96E68" id="_x0000_t202" coordsize="21600,21600" o:spt="202" path="m,l,21600r21600,l21600,xe">
              <v:stroke joinstyle="miter"/>
              <v:path gradientshapeok="t" o:connecttype="rect"/>
            </v:shapetype>
            <v:shape id="MSIPCMc0ca4626bf4ac373d0503867" o:spid="_x0000_s1027" type="#_x0000_t202" alt="{&quot;HashCode&quot;:-470601971,&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3EE64A5A" w14:textId="1DEB4723" w:rsidR="005F6253" w:rsidRPr="005F6253" w:rsidRDefault="00596073" w:rsidP="005F6253">
                    <w:pPr>
                      <w:jc w:val="left"/>
                      <w:rPr>
                        <w:rFonts w:ascii="Calibri" w:hAnsi="Calibri" w:cs="Calibri"/>
                        <w:color w:val="000000"/>
                        <w:sz w:val="20"/>
                      </w:rPr>
                    </w:pPr>
                    <w:r>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8EC1" w14:textId="77777777" w:rsidR="00051578" w:rsidRDefault="00051578">
      <w:r>
        <w:separator/>
      </w:r>
    </w:p>
  </w:footnote>
  <w:footnote w:type="continuationSeparator" w:id="0">
    <w:p w14:paraId="2FF89AD0" w14:textId="77777777" w:rsidR="00051578" w:rsidRDefault="00051578">
      <w:r>
        <w:continuationSeparator/>
      </w:r>
    </w:p>
  </w:footnote>
  <w:footnote w:type="continuationNotice" w:id="1">
    <w:p w14:paraId="18B02AA6" w14:textId="77777777" w:rsidR="00051578" w:rsidRDefault="000515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05430" w14:textId="77777777" w:rsidR="00F60BE6" w:rsidRDefault="00F6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D555" w14:textId="77777777" w:rsidR="00AD2625" w:rsidRDefault="00A314E4">
    <w:pPr>
      <w:pStyle w:val="Header"/>
    </w:pPr>
    <w:r>
      <w:rPr>
        <w:noProof/>
        <w:lang w:val="en-IN" w:eastAsia="en-IN"/>
      </w:rPr>
      <w:drawing>
        <wp:anchor distT="0" distB="0" distL="114300" distR="114300" simplePos="0" relativeHeight="251658240" behindDoc="0" locked="0" layoutInCell="1" allowOverlap="1" wp14:anchorId="0556D4CA" wp14:editId="6F2DF4C4">
          <wp:simplePos x="0" y="0"/>
          <wp:positionH relativeFrom="margin">
            <wp:align>center</wp:align>
          </wp:positionH>
          <wp:positionV relativeFrom="paragraph">
            <wp:posOffset>25400</wp:posOffset>
          </wp:positionV>
          <wp:extent cx="7178040" cy="594360"/>
          <wp:effectExtent l="0" t="0" r="3810" b="0"/>
          <wp:wrapNone/>
          <wp:docPr id="2" name="Picture 2" desc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margin" w:tblpXSpec="right" w:tblpY="24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tblGrid>
    <w:tr w:rsidR="00072EB7" w14:paraId="22AF3EAB" w14:textId="77777777" w:rsidTr="00072EB7">
      <w:tc>
        <w:tcPr>
          <w:tcW w:w="3969" w:type="dxa"/>
          <w:shd w:val="clear" w:color="auto" w:fill="auto"/>
        </w:tcPr>
        <w:p w14:paraId="44E86674" w14:textId="77777777" w:rsidR="00072EB7" w:rsidRDefault="00072EB7" w:rsidP="00072EB7">
          <w:pPr>
            <w:pStyle w:val="Template-Date"/>
          </w:pPr>
        </w:p>
      </w:tc>
    </w:tr>
  </w:tbl>
  <w:p w14:paraId="3803E762" w14:textId="77777777" w:rsidR="00A30A96" w:rsidRDefault="00A30A96" w:rsidP="003C4320">
    <w:pPr>
      <w:pStyle w:val="Header"/>
    </w:pPr>
  </w:p>
  <w:p w14:paraId="08D07C76" w14:textId="77777777" w:rsidR="00A30A96" w:rsidRDefault="00A30A96" w:rsidP="003C4320">
    <w:pPr>
      <w:pStyle w:val="Header"/>
    </w:pPr>
  </w:p>
  <w:p w14:paraId="414376E3" w14:textId="77777777" w:rsidR="00A30A96" w:rsidRDefault="00696745" w:rsidP="003C4320">
    <w:pPr>
      <w:pStyle w:val="Header"/>
    </w:pPr>
    <w:r>
      <w:rPr>
        <w:noProof/>
      </w:rPr>
      <w:drawing>
        <wp:inline distT="0" distB="0" distL="0" distR="0" wp14:anchorId="16BF90CD" wp14:editId="043DD546">
          <wp:extent cx="1817007" cy="415925"/>
          <wp:effectExtent l="0" t="0" r="0" b="3175"/>
          <wp:docPr id="1" name="Picture 1" descr="C:\Users\tco041\AppData\Local\Microsoft\Windows\INetCache\Content.Word\1280px-Maers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041\AppData\Local\Microsoft\Windows\INetCache\Content.Word\1280px-Maersk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04" cy="424554"/>
                  </a:xfrm>
                  <a:prstGeom prst="rect">
                    <a:avLst/>
                  </a:prstGeom>
                  <a:noFill/>
                  <a:ln>
                    <a:noFill/>
                  </a:ln>
                </pic:spPr>
              </pic:pic>
            </a:graphicData>
          </a:graphic>
        </wp:inline>
      </w:drawing>
    </w:r>
  </w:p>
  <w:p w14:paraId="5434A8E6" w14:textId="77777777" w:rsidR="00A30A96" w:rsidRDefault="00802AC2" w:rsidP="003C4320">
    <w:pPr>
      <w:pStyle w:val="Header"/>
    </w:pPr>
    <w:r>
      <w:tab/>
    </w:r>
    <w:r>
      <w:tab/>
    </w:r>
    <w:r>
      <w:rPr>
        <w:noProof/>
        <w:lang w:val="da-DK" w:eastAsia="da-DK"/>
      </w:rPr>
      <w:drawing>
        <wp:anchor distT="0" distB="0" distL="114300" distR="114300" simplePos="0" relativeHeight="251658241" behindDoc="0" locked="1" layoutInCell="1" allowOverlap="1" wp14:anchorId="0879949C" wp14:editId="3B46E21D">
          <wp:simplePos x="0" y="0"/>
          <wp:positionH relativeFrom="margin">
            <wp:posOffset>5343525</wp:posOffset>
          </wp:positionH>
          <wp:positionV relativeFrom="page">
            <wp:posOffset>840105</wp:posOffset>
          </wp:positionV>
          <wp:extent cx="762635" cy="294640"/>
          <wp:effectExtent l="0" t="0" r="0" b="0"/>
          <wp:wrapNone/>
          <wp:docPr id="3" name="Customer Advisory" descr="C:\Users\inp\AppData\Local\Microsoft\Windows\INetCache\Content.Word\DocType Customer Advisor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AppData\Local\Microsoft\Windows\INetCache\Content.Word\DocType Customer Advisory.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404F82" w14:textId="77777777" w:rsidR="00A30A96" w:rsidRDefault="00A30A96" w:rsidP="003C4320">
    <w:pPr>
      <w:pStyle w:val="Header"/>
    </w:pPr>
  </w:p>
  <w:p w14:paraId="5536DA6F" w14:textId="77777777" w:rsidR="00A30A96" w:rsidRDefault="00A30A96" w:rsidP="003C4320">
    <w:pPr>
      <w:pStyle w:val="Header"/>
    </w:pPr>
  </w:p>
  <w:p w14:paraId="3466B49C" w14:textId="77777777" w:rsidR="00A30A96" w:rsidRDefault="00A30A96" w:rsidP="003C4320">
    <w:pPr>
      <w:pStyle w:val="Header"/>
    </w:pPr>
  </w:p>
  <w:p w14:paraId="632B9ECF" w14:textId="77777777" w:rsidR="00A30A96" w:rsidRDefault="00A30A96" w:rsidP="003C4320">
    <w:pPr>
      <w:pStyle w:val="Header"/>
    </w:pPr>
  </w:p>
  <w:p w14:paraId="1B7858BF" w14:textId="77777777" w:rsidR="00A30A96" w:rsidRDefault="00A30A96" w:rsidP="003C4320">
    <w:pPr>
      <w:pStyle w:val="Header"/>
    </w:pPr>
  </w:p>
  <w:p w14:paraId="72F1604A" w14:textId="77777777" w:rsidR="00A30A96" w:rsidRDefault="00A30A96" w:rsidP="003C4320">
    <w:pPr>
      <w:pStyle w:val="Header"/>
    </w:pPr>
  </w:p>
  <w:p w14:paraId="3107ECF9" w14:textId="77777777" w:rsidR="00A30A96" w:rsidRDefault="00A30A96" w:rsidP="003C4320">
    <w:pPr>
      <w:pStyle w:val="Header"/>
    </w:pPr>
  </w:p>
  <w:p w14:paraId="181ACA20" w14:textId="77777777" w:rsidR="00A30A96" w:rsidRDefault="00A30A96" w:rsidP="003C4320">
    <w:pPr>
      <w:pStyle w:val="Header"/>
    </w:pPr>
  </w:p>
  <w:p w14:paraId="56C8F3E8" w14:textId="77777777" w:rsidR="00A30A96" w:rsidRDefault="00A30A96" w:rsidP="003C4320">
    <w:pPr>
      <w:pStyle w:val="Header"/>
    </w:pPr>
  </w:p>
  <w:p w14:paraId="7641F3A7" w14:textId="77777777" w:rsidR="00A30A96" w:rsidRDefault="00A30A96" w:rsidP="003C4320">
    <w:pPr>
      <w:pStyle w:val="Header"/>
    </w:pPr>
  </w:p>
  <w:p w14:paraId="5B2D4ED8" w14:textId="77777777" w:rsidR="003C4320" w:rsidRPr="003C4320" w:rsidRDefault="003C4320" w:rsidP="003C4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F6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4932F4"/>
    <w:multiLevelType w:val="hybridMultilevel"/>
    <w:tmpl w:val="D264F1AC"/>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1EF2DAC"/>
    <w:multiLevelType w:val="hybridMultilevel"/>
    <w:tmpl w:val="B02E4ACC"/>
    <w:lvl w:ilvl="0" w:tplc="0809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603294"/>
    <w:multiLevelType w:val="hybridMultilevel"/>
    <w:tmpl w:val="18908A44"/>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29435E2"/>
    <w:multiLevelType w:val="hybridMultilevel"/>
    <w:tmpl w:val="A1BADCCC"/>
    <w:lvl w:ilvl="0" w:tplc="5BD2202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F65DF"/>
    <w:multiLevelType w:val="hybridMultilevel"/>
    <w:tmpl w:val="ACCEFD42"/>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F2A0E5D"/>
    <w:multiLevelType w:val="hybridMultilevel"/>
    <w:tmpl w:val="D2E4F2AA"/>
    <w:lvl w:ilvl="0" w:tplc="FE8A9886">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094A"/>
    <w:multiLevelType w:val="multilevel"/>
    <w:tmpl w:val="0406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B60222A"/>
    <w:multiLevelType w:val="hybridMultilevel"/>
    <w:tmpl w:val="6930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02D3C"/>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4AF72349"/>
    <w:multiLevelType w:val="hybridMultilevel"/>
    <w:tmpl w:val="AD702D4E"/>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655347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B299D"/>
    <w:multiLevelType w:val="hybridMultilevel"/>
    <w:tmpl w:val="64B2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23A1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32679C0"/>
    <w:multiLevelType w:val="hybridMultilevel"/>
    <w:tmpl w:val="2E9A41E8"/>
    <w:lvl w:ilvl="0" w:tplc="0809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6ACB3B03"/>
    <w:multiLevelType w:val="multilevel"/>
    <w:tmpl w:val="1FF0AE94"/>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34C7605"/>
    <w:multiLevelType w:val="multilevel"/>
    <w:tmpl w:val="2C226A52"/>
    <w:lvl w:ilvl="0">
      <w:start w:val="1"/>
      <w:numFmt w:val="decimal"/>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EF2658C"/>
    <w:multiLevelType w:val="hybridMultilevel"/>
    <w:tmpl w:val="0DEA24A6"/>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3474746">
    <w:abstractNumId w:val="23"/>
  </w:num>
  <w:num w:numId="2" w16cid:durableId="1373846402">
    <w:abstractNumId w:val="22"/>
  </w:num>
  <w:num w:numId="3" w16cid:durableId="1480196329">
    <w:abstractNumId w:val="20"/>
  </w:num>
  <w:num w:numId="4" w16cid:durableId="675427594">
    <w:abstractNumId w:val="10"/>
  </w:num>
  <w:num w:numId="5" w16cid:durableId="29847810">
    <w:abstractNumId w:val="13"/>
  </w:num>
  <w:num w:numId="6" w16cid:durableId="1731346882">
    <w:abstractNumId w:val="24"/>
  </w:num>
  <w:num w:numId="7" w16cid:durableId="1488738899">
    <w:abstractNumId w:val="18"/>
  </w:num>
  <w:num w:numId="8" w16cid:durableId="702362471">
    <w:abstractNumId w:val="9"/>
  </w:num>
  <w:num w:numId="9" w16cid:durableId="2089423395">
    <w:abstractNumId w:val="9"/>
  </w:num>
  <w:num w:numId="10" w16cid:durableId="1520239455">
    <w:abstractNumId w:val="7"/>
  </w:num>
  <w:num w:numId="11" w16cid:durableId="952446688">
    <w:abstractNumId w:val="7"/>
  </w:num>
  <w:num w:numId="12" w16cid:durableId="1792703886">
    <w:abstractNumId w:val="6"/>
  </w:num>
  <w:num w:numId="13" w16cid:durableId="591360548">
    <w:abstractNumId w:val="6"/>
  </w:num>
  <w:num w:numId="14" w16cid:durableId="1439179983">
    <w:abstractNumId w:val="5"/>
  </w:num>
  <w:num w:numId="15" w16cid:durableId="292830060">
    <w:abstractNumId w:val="5"/>
  </w:num>
  <w:num w:numId="16" w16cid:durableId="446431962">
    <w:abstractNumId w:val="4"/>
  </w:num>
  <w:num w:numId="17" w16cid:durableId="242955850">
    <w:abstractNumId w:val="4"/>
  </w:num>
  <w:num w:numId="18" w16cid:durableId="603537948">
    <w:abstractNumId w:val="8"/>
  </w:num>
  <w:num w:numId="19" w16cid:durableId="1761247171">
    <w:abstractNumId w:val="8"/>
  </w:num>
  <w:num w:numId="20" w16cid:durableId="1070926055">
    <w:abstractNumId w:val="3"/>
  </w:num>
  <w:num w:numId="21" w16cid:durableId="1160466919">
    <w:abstractNumId w:val="3"/>
  </w:num>
  <w:num w:numId="22" w16cid:durableId="1462728575">
    <w:abstractNumId w:val="2"/>
  </w:num>
  <w:num w:numId="23" w16cid:durableId="917177438">
    <w:abstractNumId w:val="2"/>
  </w:num>
  <w:num w:numId="24" w16cid:durableId="1140803374">
    <w:abstractNumId w:val="1"/>
  </w:num>
  <w:num w:numId="25" w16cid:durableId="1339388749">
    <w:abstractNumId w:val="1"/>
  </w:num>
  <w:num w:numId="26" w16cid:durableId="2030330050">
    <w:abstractNumId w:val="0"/>
  </w:num>
  <w:num w:numId="27" w16cid:durableId="1906723115">
    <w:abstractNumId w:val="0"/>
  </w:num>
  <w:num w:numId="28" w16cid:durableId="77485133">
    <w:abstractNumId w:val="26"/>
  </w:num>
  <w:num w:numId="29" w16cid:durableId="119106740">
    <w:abstractNumId w:val="27"/>
  </w:num>
  <w:num w:numId="30" w16cid:durableId="1281762569">
    <w:abstractNumId w:val="14"/>
  </w:num>
  <w:num w:numId="31" w16cid:durableId="1676572606">
    <w:abstractNumId w:val="28"/>
  </w:num>
  <w:num w:numId="32" w16cid:durableId="1128205111">
    <w:abstractNumId w:val="25"/>
  </w:num>
  <w:num w:numId="33" w16cid:durableId="702094019">
    <w:abstractNumId w:val="11"/>
  </w:num>
  <w:num w:numId="34" w16cid:durableId="1127043672">
    <w:abstractNumId w:val="21"/>
  </w:num>
  <w:num w:numId="35" w16cid:durableId="1709523690">
    <w:abstractNumId w:val="16"/>
  </w:num>
  <w:num w:numId="36" w16cid:durableId="996415922">
    <w:abstractNumId w:val="12"/>
  </w:num>
  <w:num w:numId="37" w16cid:durableId="1577665851">
    <w:abstractNumId w:val="19"/>
  </w:num>
  <w:num w:numId="38" w16cid:durableId="955217000">
    <w:abstractNumId w:val="17"/>
  </w:num>
  <w:num w:numId="39" w16cid:durableId="1544757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A8"/>
    <w:rsid w:val="00003C2B"/>
    <w:rsid w:val="00011CF2"/>
    <w:rsid w:val="0001609A"/>
    <w:rsid w:val="00016449"/>
    <w:rsid w:val="00017EDE"/>
    <w:rsid w:val="00026928"/>
    <w:rsid w:val="00045E77"/>
    <w:rsid w:val="00051578"/>
    <w:rsid w:val="00057CBC"/>
    <w:rsid w:val="00072EB7"/>
    <w:rsid w:val="0007380F"/>
    <w:rsid w:val="00075FBD"/>
    <w:rsid w:val="00080296"/>
    <w:rsid w:val="00090965"/>
    <w:rsid w:val="000910A5"/>
    <w:rsid w:val="000979A8"/>
    <w:rsid w:val="000A71AF"/>
    <w:rsid w:val="000B261C"/>
    <w:rsid w:val="000B5546"/>
    <w:rsid w:val="000C5B85"/>
    <w:rsid w:val="000C7344"/>
    <w:rsid w:val="000D3CBB"/>
    <w:rsid w:val="000D4C4D"/>
    <w:rsid w:val="000D6F36"/>
    <w:rsid w:val="000D7375"/>
    <w:rsid w:val="000E5FF2"/>
    <w:rsid w:val="000F0A6B"/>
    <w:rsid w:val="00100419"/>
    <w:rsid w:val="001007E0"/>
    <w:rsid w:val="0010392D"/>
    <w:rsid w:val="001145D9"/>
    <w:rsid w:val="00126CC6"/>
    <w:rsid w:val="0012760E"/>
    <w:rsid w:val="00132668"/>
    <w:rsid w:val="00135FEE"/>
    <w:rsid w:val="0014105B"/>
    <w:rsid w:val="001413E5"/>
    <w:rsid w:val="00144BDE"/>
    <w:rsid w:val="001467D4"/>
    <w:rsid w:val="00147DEC"/>
    <w:rsid w:val="0015435E"/>
    <w:rsid w:val="00161B9B"/>
    <w:rsid w:val="001638D0"/>
    <w:rsid w:val="001641FD"/>
    <w:rsid w:val="00166889"/>
    <w:rsid w:val="00167C4A"/>
    <w:rsid w:val="00170BCC"/>
    <w:rsid w:val="0017372D"/>
    <w:rsid w:val="00175B39"/>
    <w:rsid w:val="00176774"/>
    <w:rsid w:val="001814F6"/>
    <w:rsid w:val="0018213D"/>
    <w:rsid w:val="001866A3"/>
    <w:rsid w:val="00186E5A"/>
    <w:rsid w:val="0019123F"/>
    <w:rsid w:val="00191DFF"/>
    <w:rsid w:val="001948A5"/>
    <w:rsid w:val="00196CDA"/>
    <w:rsid w:val="001A2518"/>
    <w:rsid w:val="001A6D33"/>
    <w:rsid w:val="001B541B"/>
    <w:rsid w:val="001B6132"/>
    <w:rsid w:val="001B624F"/>
    <w:rsid w:val="001B63A3"/>
    <w:rsid w:val="001B6B92"/>
    <w:rsid w:val="001B6CE3"/>
    <w:rsid w:val="001B6FA9"/>
    <w:rsid w:val="001C12FB"/>
    <w:rsid w:val="001C1431"/>
    <w:rsid w:val="001C454D"/>
    <w:rsid w:val="001C586E"/>
    <w:rsid w:val="001E1220"/>
    <w:rsid w:val="001E4AF7"/>
    <w:rsid w:val="001E7770"/>
    <w:rsid w:val="001F18A6"/>
    <w:rsid w:val="001F7B49"/>
    <w:rsid w:val="00204688"/>
    <w:rsid w:val="00242817"/>
    <w:rsid w:val="002501B7"/>
    <w:rsid w:val="00255059"/>
    <w:rsid w:val="002620FB"/>
    <w:rsid w:val="002627D8"/>
    <w:rsid w:val="00262FA3"/>
    <w:rsid w:val="00270896"/>
    <w:rsid w:val="002800A6"/>
    <w:rsid w:val="00297460"/>
    <w:rsid w:val="002A1E29"/>
    <w:rsid w:val="002B38D8"/>
    <w:rsid w:val="002B562A"/>
    <w:rsid w:val="002C00E1"/>
    <w:rsid w:val="002C5585"/>
    <w:rsid w:val="002D1D9F"/>
    <w:rsid w:val="002D52BC"/>
    <w:rsid w:val="002E074D"/>
    <w:rsid w:val="002E333C"/>
    <w:rsid w:val="002E4CD4"/>
    <w:rsid w:val="002F0D14"/>
    <w:rsid w:val="002F16A3"/>
    <w:rsid w:val="00301247"/>
    <w:rsid w:val="003017B5"/>
    <w:rsid w:val="003027C3"/>
    <w:rsid w:val="00304A79"/>
    <w:rsid w:val="00307630"/>
    <w:rsid w:val="00307F8B"/>
    <w:rsid w:val="00321CD8"/>
    <w:rsid w:val="00326E7B"/>
    <w:rsid w:val="00331284"/>
    <w:rsid w:val="00332ABF"/>
    <w:rsid w:val="00333CDA"/>
    <w:rsid w:val="00334BEF"/>
    <w:rsid w:val="00336311"/>
    <w:rsid w:val="00356AF2"/>
    <w:rsid w:val="00363DAC"/>
    <w:rsid w:val="00365D82"/>
    <w:rsid w:val="00371BAA"/>
    <w:rsid w:val="00373D5A"/>
    <w:rsid w:val="0037408C"/>
    <w:rsid w:val="00376207"/>
    <w:rsid w:val="00376618"/>
    <w:rsid w:val="00376B02"/>
    <w:rsid w:val="003856B1"/>
    <w:rsid w:val="00392B2F"/>
    <w:rsid w:val="00393BCD"/>
    <w:rsid w:val="00394BE3"/>
    <w:rsid w:val="00395330"/>
    <w:rsid w:val="00397313"/>
    <w:rsid w:val="003A0E47"/>
    <w:rsid w:val="003A5946"/>
    <w:rsid w:val="003B2C7B"/>
    <w:rsid w:val="003B3E30"/>
    <w:rsid w:val="003C4320"/>
    <w:rsid w:val="003C4AD2"/>
    <w:rsid w:val="003C5AD9"/>
    <w:rsid w:val="003C632D"/>
    <w:rsid w:val="003C702C"/>
    <w:rsid w:val="003D6187"/>
    <w:rsid w:val="003E39DB"/>
    <w:rsid w:val="003E4DAB"/>
    <w:rsid w:val="003E5AB2"/>
    <w:rsid w:val="003F0DDF"/>
    <w:rsid w:val="003F436C"/>
    <w:rsid w:val="00402032"/>
    <w:rsid w:val="0040268E"/>
    <w:rsid w:val="00404362"/>
    <w:rsid w:val="00421134"/>
    <w:rsid w:val="0042405C"/>
    <w:rsid w:val="004251D6"/>
    <w:rsid w:val="0042552A"/>
    <w:rsid w:val="00444A3B"/>
    <w:rsid w:val="004468B1"/>
    <w:rsid w:val="004474CF"/>
    <w:rsid w:val="00452CAA"/>
    <w:rsid w:val="004571B3"/>
    <w:rsid w:val="00461305"/>
    <w:rsid w:val="00462064"/>
    <w:rsid w:val="00481841"/>
    <w:rsid w:val="004867B2"/>
    <w:rsid w:val="00490874"/>
    <w:rsid w:val="004927BC"/>
    <w:rsid w:val="004928E3"/>
    <w:rsid w:val="00497CF8"/>
    <w:rsid w:val="004A1848"/>
    <w:rsid w:val="004A19DF"/>
    <w:rsid w:val="004A1B98"/>
    <w:rsid w:val="004A3B8B"/>
    <w:rsid w:val="004A6F26"/>
    <w:rsid w:val="004A7F68"/>
    <w:rsid w:val="004B2828"/>
    <w:rsid w:val="004B5A65"/>
    <w:rsid w:val="004D465A"/>
    <w:rsid w:val="004D5976"/>
    <w:rsid w:val="004F206B"/>
    <w:rsid w:val="00500631"/>
    <w:rsid w:val="00501A8F"/>
    <w:rsid w:val="00503256"/>
    <w:rsid w:val="00515A6A"/>
    <w:rsid w:val="005162E2"/>
    <w:rsid w:val="00521E15"/>
    <w:rsid w:val="00523D80"/>
    <w:rsid w:val="00525B4B"/>
    <w:rsid w:val="0052673A"/>
    <w:rsid w:val="0053060D"/>
    <w:rsid w:val="00540C39"/>
    <w:rsid w:val="00547E58"/>
    <w:rsid w:val="00551B3E"/>
    <w:rsid w:val="00553DF5"/>
    <w:rsid w:val="00553F58"/>
    <w:rsid w:val="00554A03"/>
    <w:rsid w:val="005612A3"/>
    <w:rsid w:val="00561D13"/>
    <w:rsid w:val="0057051D"/>
    <w:rsid w:val="00570ECC"/>
    <w:rsid w:val="00572750"/>
    <w:rsid w:val="005755E3"/>
    <w:rsid w:val="00576C5D"/>
    <w:rsid w:val="00580631"/>
    <w:rsid w:val="005856D5"/>
    <w:rsid w:val="005875F9"/>
    <w:rsid w:val="00592CD3"/>
    <w:rsid w:val="00594C40"/>
    <w:rsid w:val="00596073"/>
    <w:rsid w:val="00597BE8"/>
    <w:rsid w:val="005A0066"/>
    <w:rsid w:val="005B2920"/>
    <w:rsid w:val="005C3153"/>
    <w:rsid w:val="005C4654"/>
    <w:rsid w:val="005D1800"/>
    <w:rsid w:val="005D30BA"/>
    <w:rsid w:val="005D4A5E"/>
    <w:rsid w:val="005D4BCD"/>
    <w:rsid w:val="005D5373"/>
    <w:rsid w:val="005D5A8E"/>
    <w:rsid w:val="005D5B66"/>
    <w:rsid w:val="005D63B3"/>
    <w:rsid w:val="005E0D78"/>
    <w:rsid w:val="005E4AB4"/>
    <w:rsid w:val="005E5733"/>
    <w:rsid w:val="005F6253"/>
    <w:rsid w:val="00601A0C"/>
    <w:rsid w:val="0060356C"/>
    <w:rsid w:val="0061129F"/>
    <w:rsid w:val="00613F37"/>
    <w:rsid w:val="006161C8"/>
    <w:rsid w:val="00623782"/>
    <w:rsid w:val="006327F8"/>
    <w:rsid w:val="006329C3"/>
    <w:rsid w:val="00637B96"/>
    <w:rsid w:val="006407CE"/>
    <w:rsid w:val="00644881"/>
    <w:rsid w:val="006462F6"/>
    <w:rsid w:val="00664560"/>
    <w:rsid w:val="00665555"/>
    <w:rsid w:val="00666948"/>
    <w:rsid w:val="00674D52"/>
    <w:rsid w:val="00675784"/>
    <w:rsid w:val="0068295C"/>
    <w:rsid w:val="00685027"/>
    <w:rsid w:val="0069183D"/>
    <w:rsid w:val="0069533E"/>
    <w:rsid w:val="00696745"/>
    <w:rsid w:val="006973D5"/>
    <w:rsid w:val="006A0EEC"/>
    <w:rsid w:val="006A1B39"/>
    <w:rsid w:val="006A78C5"/>
    <w:rsid w:val="006B1B82"/>
    <w:rsid w:val="006B2948"/>
    <w:rsid w:val="006C1527"/>
    <w:rsid w:val="006C5E3D"/>
    <w:rsid w:val="006D2318"/>
    <w:rsid w:val="006D620D"/>
    <w:rsid w:val="006E2045"/>
    <w:rsid w:val="006E2573"/>
    <w:rsid w:val="006F39ED"/>
    <w:rsid w:val="006F3D48"/>
    <w:rsid w:val="006F5D73"/>
    <w:rsid w:val="006F5FDB"/>
    <w:rsid w:val="0070036F"/>
    <w:rsid w:val="007005EA"/>
    <w:rsid w:val="0070087E"/>
    <w:rsid w:val="00701DEA"/>
    <w:rsid w:val="00701E30"/>
    <w:rsid w:val="0070256D"/>
    <w:rsid w:val="007046B1"/>
    <w:rsid w:val="00704B25"/>
    <w:rsid w:val="00706BF7"/>
    <w:rsid w:val="00706C51"/>
    <w:rsid w:val="007074F1"/>
    <w:rsid w:val="007134D4"/>
    <w:rsid w:val="007217B8"/>
    <w:rsid w:val="0072323D"/>
    <w:rsid w:val="00726F6D"/>
    <w:rsid w:val="0072729B"/>
    <w:rsid w:val="00747ED9"/>
    <w:rsid w:val="007540CF"/>
    <w:rsid w:val="007611EA"/>
    <w:rsid w:val="007716BD"/>
    <w:rsid w:val="00775D12"/>
    <w:rsid w:val="00780342"/>
    <w:rsid w:val="00782712"/>
    <w:rsid w:val="0078601C"/>
    <w:rsid w:val="00786CCB"/>
    <w:rsid w:val="007932E9"/>
    <w:rsid w:val="00793671"/>
    <w:rsid w:val="00793E71"/>
    <w:rsid w:val="00795C62"/>
    <w:rsid w:val="007B1754"/>
    <w:rsid w:val="007B37DE"/>
    <w:rsid w:val="007B4A1B"/>
    <w:rsid w:val="007B5306"/>
    <w:rsid w:val="007B7C4B"/>
    <w:rsid w:val="007C1736"/>
    <w:rsid w:val="007C3472"/>
    <w:rsid w:val="007D4AA6"/>
    <w:rsid w:val="007E1320"/>
    <w:rsid w:val="007E2B0B"/>
    <w:rsid w:val="007E2F3D"/>
    <w:rsid w:val="007E3914"/>
    <w:rsid w:val="007E4EAC"/>
    <w:rsid w:val="007F7361"/>
    <w:rsid w:val="008006CB"/>
    <w:rsid w:val="00802AC2"/>
    <w:rsid w:val="00803326"/>
    <w:rsid w:val="00806E72"/>
    <w:rsid w:val="008107E7"/>
    <w:rsid w:val="00815A64"/>
    <w:rsid w:val="00827629"/>
    <w:rsid w:val="00842A8A"/>
    <w:rsid w:val="008519EB"/>
    <w:rsid w:val="00855214"/>
    <w:rsid w:val="008573F6"/>
    <w:rsid w:val="00860CA6"/>
    <w:rsid w:val="008617DD"/>
    <w:rsid w:val="00865249"/>
    <w:rsid w:val="008748DA"/>
    <w:rsid w:val="00883844"/>
    <w:rsid w:val="00894BA3"/>
    <w:rsid w:val="008977A4"/>
    <w:rsid w:val="008A2677"/>
    <w:rsid w:val="008B2D3A"/>
    <w:rsid w:val="008B60AD"/>
    <w:rsid w:val="008B76EA"/>
    <w:rsid w:val="008C06BD"/>
    <w:rsid w:val="008C6A00"/>
    <w:rsid w:val="008C7E59"/>
    <w:rsid w:val="008D096C"/>
    <w:rsid w:val="008D7C6E"/>
    <w:rsid w:val="008E1008"/>
    <w:rsid w:val="008E2D3B"/>
    <w:rsid w:val="008E32BB"/>
    <w:rsid w:val="008F44C0"/>
    <w:rsid w:val="008F47A1"/>
    <w:rsid w:val="009000C6"/>
    <w:rsid w:val="0090337F"/>
    <w:rsid w:val="009070E8"/>
    <w:rsid w:val="009101F0"/>
    <w:rsid w:val="00913221"/>
    <w:rsid w:val="009152F3"/>
    <w:rsid w:val="009162CC"/>
    <w:rsid w:val="0092176B"/>
    <w:rsid w:val="00921DDA"/>
    <w:rsid w:val="009278C3"/>
    <w:rsid w:val="00930962"/>
    <w:rsid w:val="00940B56"/>
    <w:rsid w:val="00941EB4"/>
    <w:rsid w:val="009553B3"/>
    <w:rsid w:val="0095748E"/>
    <w:rsid w:val="00982F98"/>
    <w:rsid w:val="00985904"/>
    <w:rsid w:val="00986D05"/>
    <w:rsid w:val="00990392"/>
    <w:rsid w:val="009918F6"/>
    <w:rsid w:val="009919A0"/>
    <w:rsid w:val="00996DB7"/>
    <w:rsid w:val="0099723D"/>
    <w:rsid w:val="009A5833"/>
    <w:rsid w:val="009A5D23"/>
    <w:rsid w:val="009A72A8"/>
    <w:rsid w:val="009A7513"/>
    <w:rsid w:val="009B1EFC"/>
    <w:rsid w:val="009B32C0"/>
    <w:rsid w:val="009B730C"/>
    <w:rsid w:val="009C5AAD"/>
    <w:rsid w:val="009C777B"/>
    <w:rsid w:val="009D29B3"/>
    <w:rsid w:val="009E1E5D"/>
    <w:rsid w:val="009F112E"/>
    <w:rsid w:val="009F1409"/>
    <w:rsid w:val="009F7083"/>
    <w:rsid w:val="00A1076F"/>
    <w:rsid w:val="00A17896"/>
    <w:rsid w:val="00A30A96"/>
    <w:rsid w:val="00A314E4"/>
    <w:rsid w:val="00A31B2D"/>
    <w:rsid w:val="00A3438F"/>
    <w:rsid w:val="00A34989"/>
    <w:rsid w:val="00A35591"/>
    <w:rsid w:val="00A35DB1"/>
    <w:rsid w:val="00A369E5"/>
    <w:rsid w:val="00A4130F"/>
    <w:rsid w:val="00A50E9C"/>
    <w:rsid w:val="00A512C7"/>
    <w:rsid w:val="00A54A80"/>
    <w:rsid w:val="00A60E3E"/>
    <w:rsid w:val="00A61AD5"/>
    <w:rsid w:val="00A6205B"/>
    <w:rsid w:val="00A76EFC"/>
    <w:rsid w:val="00A80597"/>
    <w:rsid w:val="00A82015"/>
    <w:rsid w:val="00A94D37"/>
    <w:rsid w:val="00AA6E83"/>
    <w:rsid w:val="00AB0E1A"/>
    <w:rsid w:val="00AC2B07"/>
    <w:rsid w:val="00AC72AF"/>
    <w:rsid w:val="00AD03BC"/>
    <w:rsid w:val="00AD0DC5"/>
    <w:rsid w:val="00AD2625"/>
    <w:rsid w:val="00AD28B6"/>
    <w:rsid w:val="00AD7C17"/>
    <w:rsid w:val="00AE0A8F"/>
    <w:rsid w:val="00AE2D81"/>
    <w:rsid w:val="00AE5E9D"/>
    <w:rsid w:val="00AF04C5"/>
    <w:rsid w:val="00AF1554"/>
    <w:rsid w:val="00AF4EAB"/>
    <w:rsid w:val="00B02C20"/>
    <w:rsid w:val="00B109E5"/>
    <w:rsid w:val="00B11151"/>
    <w:rsid w:val="00B115AF"/>
    <w:rsid w:val="00B11AD1"/>
    <w:rsid w:val="00B17438"/>
    <w:rsid w:val="00B2380D"/>
    <w:rsid w:val="00B27700"/>
    <w:rsid w:val="00B27B35"/>
    <w:rsid w:val="00B42E1E"/>
    <w:rsid w:val="00B4470E"/>
    <w:rsid w:val="00B5037F"/>
    <w:rsid w:val="00B52796"/>
    <w:rsid w:val="00B52E6B"/>
    <w:rsid w:val="00B530B6"/>
    <w:rsid w:val="00B56E61"/>
    <w:rsid w:val="00B576E4"/>
    <w:rsid w:val="00B60022"/>
    <w:rsid w:val="00B61979"/>
    <w:rsid w:val="00B66775"/>
    <w:rsid w:val="00B71DB3"/>
    <w:rsid w:val="00B723A8"/>
    <w:rsid w:val="00B743D4"/>
    <w:rsid w:val="00B765FD"/>
    <w:rsid w:val="00B77368"/>
    <w:rsid w:val="00B816A4"/>
    <w:rsid w:val="00B8226B"/>
    <w:rsid w:val="00B8479F"/>
    <w:rsid w:val="00B8695D"/>
    <w:rsid w:val="00B928E3"/>
    <w:rsid w:val="00B936C1"/>
    <w:rsid w:val="00B964CC"/>
    <w:rsid w:val="00BA6838"/>
    <w:rsid w:val="00BB1888"/>
    <w:rsid w:val="00BB2918"/>
    <w:rsid w:val="00BC64F1"/>
    <w:rsid w:val="00BD04C0"/>
    <w:rsid w:val="00BD05FF"/>
    <w:rsid w:val="00BD1CEF"/>
    <w:rsid w:val="00BD2BE9"/>
    <w:rsid w:val="00BD32AD"/>
    <w:rsid w:val="00BD3BD6"/>
    <w:rsid w:val="00BD3D9E"/>
    <w:rsid w:val="00BD462C"/>
    <w:rsid w:val="00BD4864"/>
    <w:rsid w:val="00BF58A6"/>
    <w:rsid w:val="00BF69EB"/>
    <w:rsid w:val="00C048C7"/>
    <w:rsid w:val="00C1128A"/>
    <w:rsid w:val="00C11FB4"/>
    <w:rsid w:val="00C1230D"/>
    <w:rsid w:val="00C1696C"/>
    <w:rsid w:val="00C30243"/>
    <w:rsid w:val="00C3049A"/>
    <w:rsid w:val="00C3711A"/>
    <w:rsid w:val="00C45153"/>
    <w:rsid w:val="00C51FBB"/>
    <w:rsid w:val="00C54EF0"/>
    <w:rsid w:val="00C57F42"/>
    <w:rsid w:val="00C64A97"/>
    <w:rsid w:val="00C654BC"/>
    <w:rsid w:val="00C66CBD"/>
    <w:rsid w:val="00C70ED0"/>
    <w:rsid w:val="00C72D62"/>
    <w:rsid w:val="00C745E6"/>
    <w:rsid w:val="00C768D5"/>
    <w:rsid w:val="00C83C34"/>
    <w:rsid w:val="00C851C6"/>
    <w:rsid w:val="00C863E3"/>
    <w:rsid w:val="00C86AB4"/>
    <w:rsid w:val="00C87203"/>
    <w:rsid w:val="00C96BA8"/>
    <w:rsid w:val="00CA0D10"/>
    <w:rsid w:val="00CA5270"/>
    <w:rsid w:val="00CB3182"/>
    <w:rsid w:val="00CB7060"/>
    <w:rsid w:val="00CC0D1B"/>
    <w:rsid w:val="00CC62C0"/>
    <w:rsid w:val="00CD1CEE"/>
    <w:rsid w:val="00CE0A5E"/>
    <w:rsid w:val="00CE22CB"/>
    <w:rsid w:val="00CE2A11"/>
    <w:rsid w:val="00CE3810"/>
    <w:rsid w:val="00CE6998"/>
    <w:rsid w:val="00CF1993"/>
    <w:rsid w:val="00CF404C"/>
    <w:rsid w:val="00CF42FB"/>
    <w:rsid w:val="00D05E3C"/>
    <w:rsid w:val="00D1017C"/>
    <w:rsid w:val="00D12A10"/>
    <w:rsid w:val="00D2211E"/>
    <w:rsid w:val="00D224EC"/>
    <w:rsid w:val="00D22732"/>
    <w:rsid w:val="00D2293E"/>
    <w:rsid w:val="00D22D77"/>
    <w:rsid w:val="00D30878"/>
    <w:rsid w:val="00D32989"/>
    <w:rsid w:val="00D36DEF"/>
    <w:rsid w:val="00D47672"/>
    <w:rsid w:val="00D5219F"/>
    <w:rsid w:val="00D5313E"/>
    <w:rsid w:val="00D5731A"/>
    <w:rsid w:val="00D6103E"/>
    <w:rsid w:val="00D61FF6"/>
    <w:rsid w:val="00D66CB2"/>
    <w:rsid w:val="00D67F19"/>
    <w:rsid w:val="00D70335"/>
    <w:rsid w:val="00D71A08"/>
    <w:rsid w:val="00D744C4"/>
    <w:rsid w:val="00D81B27"/>
    <w:rsid w:val="00D825A8"/>
    <w:rsid w:val="00D84525"/>
    <w:rsid w:val="00D87412"/>
    <w:rsid w:val="00D90958"/>
    <w:rsid w:val="00D93661"/>
    <w:rsid w:val="00DA6505"/>
    <w:rsid w:val="00DA6814"/>
    <w:rsid w:val="00DA6CDB"/>
    <w:rsid w:val="00DA7601"/>
    <w:rsid w:val="00DC0325"/>
    <w:rsid w:val="00DC33AE"/>
    <w:rsid w:val="00DC41F6"/>
    <w:rsid w:val="00DE3835"/>
    <w:rsid w:val="00DE3DD9"/>
    <w:rsid w:val="00DE3E18"/>
    <w:rsid w:val="00DE4E0A"/>
    <w:rsid w:val="00DE6F20"/>
    <w:rsid w:val="00DF1370"/>
    <w:rsid w:val="00DF1A26"/>
    <w:rsid w:val="00DF2EDB"/>
    <w:rsid w:val="00E0502E"/>
    <w:rsid w:val="00E14862"/>
    <w:rsid w:val="00E151E9"/>
    <w:rsid w:val="00E2586B"/>
    <w:rsid w:val="00E260B7"/>
    <w:rsid w:val="00E34C54"/>
    <w:rsid w:val="00E404F6"/>
    <w:rsid w:val="00E42377"/>
    <w:rsid w:val="00E43BAB"/>
    <w:rsid w:val="00E51B36"/>
    <w:rsid w:val="00E62918"/>
    <w:rsid w:val="00E6362E"/>
    <w:rsid w:val="00E6435F"/>
    <w:rsid w:val="00E70F64"/>
    <w:rsid w:val="00E71711"/>
    <w:rsid w:val="00E76B1A"/>
    <w:rsid w:val="00E86D8F"/>
    <w:rsid w:val="00E87826"/>
    <w:rsid w:val="00EA1ECE"/>
    <w:rsid w:val="00EA2236"/>
    <w:rsid w:val="00EB5DA0"/>
    <w:rsid w:val="00EE0A91"/>
    <w:rsid w:val="00EE5E10"/>
    <w:rsid w:val="00EF462B"/>
    <w:rsid w:val="00F0683E"/>
    <w:rsid w:val="00F1012C"/>
    <w:rsid w:val="00F20195"/>
    <w:rsid w:val="00F20338"/>
    <w:rsid w:val="00F23C4F"/>
    <w:rsid w:val="00F24326"/>
    <w:rsid w:val="00F24637"/>
    <w:rsid w:val="00F259FF"/>
    <w:rsid w:val="00F2633C"/>
    <w:rsid w:val="00F275C7"/>
    <w:rsid w:val="00F36268"/>
    <w:rsid w:val="00F43E77"/>
    <w:rsid w:val="00F45827"/>
    <w:rsid w:val="00F459D3"/>
    <w:rsid w:val="00F45E4E"/>
    <w:rsid w:val="00F507AF"/>
    <w:rsid w:val="00F528E0"/>
    <w:rsid w:val="00F60BE6"/>
    <w:rsid w:val="00F6504B"/>
    <w:rsid w:val="00F66050"/>
    <w:rsid w:val="00F67141"/>
    <w:rsid w:val="00F7007E"/>
    <w:rsid w:val="00F702EC"/>
    <w:rsid w:val="00F71469"/>
    <w:rsid w:val="00F73317"/>
    <w:rsid w:val="00F769C6"/>
    <w:rsid w:val="00F84DC2"/>
    <w:rsid w:val="00F93690"/>
    <w:rsid w:val="00F93DD3"/>
    <w:rsid w:val="00F94490"/>
    <w:rsid w:val="00F9528F"/>
    <w:rsid w:val="00FA3CC2"/>
    <w:rsid w:val="00FA6305"/>
    <w:rsid w:val="00FA634C"/>
    <w:rsid w:val="00FB03A0"/>
    <w:rsid w:val="00FC172B"/>
    <w:rsid w:val="00FC5E8F"/>
    <w:rsid w:val="00FD0378"/>
    <w:rsid w:val="00FD1C73"/>
    <w:rsid w:val="00FD4482"/>
    <w:rsid w:val="00FE0076"/>
    <w:rsid w:val="00FE0145"/>
    <w:rsid w:val="00FE1456"/>
    <w:rsid w:val="00FE3461"/>
    <w:rsid w:val="00FE51D3"/>
    <w:rsid w:val="00FF4B06"/>
    <w:rsid w:val="00FF7753"/>
  </w:rsids>
  <m:mathPr>
    <m:mathFont m:val="Cambria Math"/>
    <m:brkBin m:val="before"/>
    <m:brkBinSub m:val="--"/>
    <m:smallFrac m:val="0"/>
    <m:dispDef/>
    <m:lMargin m:val="0"/>
    <m:rMargin m:val="0"/>
    <m:defJc m:val="centerGroup"/>
    <m:wrapIndent m:val="1440"/>
    <m:intLim m:val="subSup"/>
    <m:naryLim m:val="undOvr"/>
  </m:mathPr>
  <w:themeFontLang w:val="en-US" w:eastAsia="zh-CN"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10902"/>
  <w15:docId w15:val="{77232842-A270-4F23-90EB-BABCE13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Batang" w:hAnsi="Verdana" w:cs="Times New Roman"/>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3D"/>
    <w:pPr>
      <w:jc w:val="both"/>
    </w:pPr>
  </w:style>
  <w:style w:type="paragraph" w:styleId="Heading1">
    <w:name w:val="heading 1"/>
    <w:basedOn w:val="Normal"/>
    <w:next w:val="Normal"/>
    <w:link w:val="Heading1Char"/>
    <w:uiPriority w:val="1"/>
    <w:qFormat/>
    <w:rsid w:val="00E43BAB"/>
    <w:pPr>
      <w:outlineLvl w:val="0"/>
    </w:pPr>
    <w:rPr>
      <w:rFonts w:cs="Arial"/>
      <w:b/>
      <w:bCs/>
      <w:caps/>
      <w:szCs w:val="32"/>
    </w:rPr>
  </w:style>
  <w:style w:type="paragraph" w:styleId="Heading2">
    <w:name w:val="heading 2"/>
    <w:basedOn w:val="Normal"/>
    <w:next w:val="Normal"/>
    <w:link w:val="Heading2Char"/>
    <w:uiPriority w:val="1"/>
    <w:qFormat/>
    <w:rsid w:val="00E43BAB"/>
    <w:pPr>
      <w:outlineLvl w:val="1"/>
    </w:pPr>
    <w:rPr>
      <w:rFonts w:cs="Arial"/>
      <w:b/>
      <w:bCs/>
      <w:iCs/>
      <w:szCs w:val="28"/>
    </w:rPr>
  </w:style>
  <w:style w:type="paragraph" w:styleId="Heading3">
    <w:name w:val="heading 3"/>
    <w:basedOn w:val="Normal"/>
    <w:next w:val="Normal"/>
    <w:link w:val="Heading3Char"/>
    <w:uiPriority w:val="1"/>
    <w:qFormat/>
    <w:rsid w:val="00E43BAB"/>
    <w:pPr>
      <w:outlineLvl w:val="2"/>
    </w:pPr>
    <w:rPr>
      <w:rFonts w:cs="Arial"/>
      <w:b/>
      <w:bCs/>
      <w:szCs w:val="26"/>
    </w:rPr>
  </w:style>
  <w:style w:type="paragraph" w:styleId="Heading4">
    <w:name w:val="heading 4"/>
    <w:basedOn w:val="Normal"/>
    <w:next w:val="Normal"/>
    <w:link w:val="Heading4Char"/>
    <w:uiPriority w:val="1"/>
    <w:semiHidden/>
    <w:rsid w:val="00E43BAB"/>
    <w:pPr>
      <w:outlineLvl w:val="3"/>
    </w:pPr>
    <w:rPr>
      <w:b/>
      <w:bCs/>
      <w:szCs w:val="28"/>
    </w:rPr>
  </w:style>
  <w:style w:type="paragraph" w:styleId="Heading5">
    <w:name w:val="heading 5"/>
    <w:basedOn w:val="Normal"/>
    <w:next w:val="Normal"/>
    <w:link w:val="Heading5Char"/>
    <w:uiPriority w:val="1"/>
    <w:semiHidden/>
    <w:rsid w:val="00E43BAB"/>
    <w:pPr>
      <w:outlineLvl w:val="4"/>
    </w:pPr>
    <w:rPr>
      <w:b/>
      <w:bCs/>
      <w:iCs/>
      <w:szCs w:val="26"/>
    </w:rPr>
  </w:style>
  <w:style w:type="paragraph" w:styleId="Heading6">
    <w:name w:val="heading 6"/>
    <w:basedOn w:val="Normal"/>
    <w:next w:val="Normal"/>
    <w:link w:val="Heading6Char"/>
    <w:uiPriority w:val="1"/>
    <w:semiHidden/>
    <w:rsid w:val="00E43BAB"/>
    <w:pPr>
      <w:outlineLvl w:val="5"/>
    </w:pPr>
    <w:rPr>
      <w:b/>
      <w:bCs/>
    </w:rPr>
  </w:style>
  <w:style w:type="paragraph" w:styleId="Heading7">
    <w:name w:val="heading 7"/>
    <w:basedOn w:val="Normal"/>
    <w:next w:val="Normal"/>
    <w:link w:val="Heading7Char"/>
    <w:uiPriority w:val="1"/>
    <w:semiHidden/>
    <w:rsid w:val="00E43BAB"/>
    <w:pPr>
      <w:outlineLvl w:val="6"/>
    </w:pPr>
    <w:rPr>
      <w:b/>
    </w:rPr>
  </w:style>
  <w:style w:type="paragraph" w:styleId="Heading8">
    <w:name w:val="heading 8"/>
    <w:basedOn w:val="Normal"/>
    <w:next w:val="Normal"/>
    <w:link w:val="Heading8Char"/>
    <w:uiPriority w:val="1"/>
    <w:semiHidden/>
    <w:rsid w:val="00E43BAB"/>
    <w:pPr>
      <w:outlineLvl w:val="7"/>
    </w:pPr>
    <w:rPr>
      <w:b/>
      <w:iCs/>
    </w:rPr>
  </w:style>
  <w:style w:type="paragraph" w:styleId="Heading9">
    <w:name w:val="heading 9"/>
    <w:basedOn w:val="Normal"/>
    <w:next w:val="Normal"/>
    <w:link w:val="Heading9Char"/>
    <w:uiPriority w:val="1"/>
    <w:semiHidden/>
    <w:rsid w:val="00E43BAB"/>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E43BAB"/>
    <w:pPr>
      <w:tabs>
        <w:tab w:val="center" w:pos="4819"/>
        <w:tab w:val="right" w:pos="9638"/>
      </w:tabs>
      <w:spacing w:line="180" w:lineRule="atLeast"/>
    </w:pPr>
    <w:rPr>
      <w:sz w:val="14"/>
    </w:rPr>
  </w:style>
  <w:style w:type="paragraph" w:styleId="Footer">
    <w:name w:val="footer"/>
    <w:basedOn w:val="Normal"/>
    <w:uiPriority w:val="99"/>
    <w:rsid w:val="0069183D"/>
    <w:pPr>
      <w:tabs>
        <w:tab w:val="left" w:pos="4002"/>
      </w:tabs>
      <w:spacing w:line="180" w:lineRule="atLeast"/>
      <w:jc w:val="center"/>
    </w:pPr>
    <w:rPr>
      <w:sz w:val="20"/>
      <w:szCs w:val="20"/>
    </w:rPr>
  </w:style>
  <w:style w:type="paragraph" w:styleId="BalloonText">
    <w:name w:val="Balloon Text"/>
    <w:basedOn w:val="Normal"/>
    <w:link w:val="BalloonTextChar"/>
    <w:uiPriority w:val="99"/>
    <w:semiHidden/>
    <w:rsid w:val="00E43BA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43BAB"/>
    <w:rPr>
      <w:rFonts w:ascii="Tahoma" w:hAnsi="Tahoma" w:cs="Tahoma"/>
      <w:sz w:val="16"/>
      <w:szCs w:val="16"/>
      <w:lang w:val="en-GB"/>
    </w:rPr>
  </w:style>
  <w:style w:type="paragraph" w:styleId="PlainText">
    <w:name w:val="Plain Text"/>
    <w:basedOn w:val="Normal"/>
    <w:link w:val="PlainTextChar"/>
    <w:uiPriority w:val="99"/>
    <w:semiHidden/>
    <w:rsid w:val="00E43BAB"/>
    <w:rPr>
      <w:rFonts w:ascii="Courier New" w:hAnsi="Courier New" w:cs="Courier New"/>
      <w:szCs w:val="20"/>
    </w:rPr>
  </w:style>
  <w:style w:type="character" w:customStyle="1" w:styleId="PlainTextChar">
    <w:name w:val="Plain Text Char"/>
    <w:link w:val="PlainText"/>
    <w:rsid w:val="00AF1554"/>
    <w:rPr>
      <w:rFonts w:ascii="Courier New" w:hAnsi="Courier New" w:cs="Courier New"/>
      <w:sz w:val="18"/>
      <w:lang w:val="en-GB"/>
    </w:rPr>
  </w:style>
  <w:style w:type="numbering" w:styleId="111111">
    <w:name w:val="Outline List 2"/>
    <w:basedOn w:val="NoList"/>
    <w:uiPriority w:val="99"/>
    <w:semiHidden/>
    <w:rsid w:val="00E43BAB"/>
    <w:pPr>
      <w:numPr>
        <w:numId w:val="2"/>
      </w:numPr>
    </w:pPr>
  </w:style>
  <w:style w:type="numbering" w:styleId="1ai">
    <w:name w:val="Outline List 1"/>
    <w:basedOn w:val="NoList"/>
    <w:uiPriority w:val="99"/>
    <w:semiHidden/>
    <w:rsid w:val="00E43BAB"/>
    <w:pPr>
      <w:numPr>
        <w:numId w:val="5"/>
      </w:numPr>
    </w:pPr>
  </w:style>
  <w:style w:type="character" w:customStyle="1" w:styleId="Heading1Char">
    <w:name w:val="Heading 1 Char"/>
    <w:basedOn w:val="DefaultParagraphFont"/>
    <w:link w:val="Heading1"/>
    <w:rsid w:val="00E43BAB"/>
    <w:rPr>
      <w:rFonts w:ascii="Verdana" w:hAnsi="Verdana" w:cs="Arial"/>
      <w:b/>
      <w:bCs/>
      <w:caps/>
      <w:sz w:val="18"/>
      <w:szCs w:val="32"/>
      <w:lang w:val="en-GB"/>
    </w:rPr>
  </w:style>
  <w:style w:type="character" w:customStyle="1" w:styleId="Heading2Char">
    <w:name w:val="Heading 2 Char"/>
    <w:basedOn w:val="DefaultParagraphFont"/>
    <w:link w:val="Heading2"/>
    <w:rsid w:val="00E43BAB"/>
    <w:rPr>
      <w:rFonts w:ascii="Verdana" w:hAnsi="Verdana" w:cs="Arial"/>
      <w:b/>
      <w:bCs/>
      <w:iCs/>
      <w:sz w:val="18"/>
      <w:szCs w:val="28"/>
      <w:lang w:val="en-GB"/>
    </w:rPr>
  </w:style>
  <w:style w:type="character" w:customStyle="1" w:styleId="Heading3Char">
    <w:name w:val="Heading 3 Char"/>
    <w:basedOn w:val="DefaultParagraphFont"/>
    <w:link w:val="Heading3"/>
    <w:rsid w:val="00E43BAB"/>
    <w:rPr>
      <w:rFonts w:ascii="Verdana" w:hAnsi="Verdana" w:cs="Arial"/>
      <w:b/>
      <w:bCs/>
      <w:sz w:val="18"/>
      <w:szCs w:val="26"/>
      <w:lang w:val="en-GB"/>
    </w:rPr>
  </w:style>
  <w:style w:type="character" w:customStyle="1" w:styleId="Heading4Char">
    <w:name w:val="Heading 4 Char"/>
    <w:basedOn w:val="DefaultParagraphFont"/>
    <w:link w:val="Heading4"/>
    <w:uiPriority w:val="1"/>
    <w:semiHidden/>
    <w:rsid w:val="00E43BAB"/>
    <w:rPr>
      <w:rFonts w:ascii="Verdana" w:hAnsi="Verdana"/>
      <w:b/>
      <w:bCs/>
      <w:sz w:val="18"/>
      <w:szCs w:val="28"/>
      <w:lang w:val="en-GB"/>
    </w:rPr>
  </w:style>
  <w:style w:type="character" w:customStyle="1" w:styleId="Heading5Char">
    <w:name w:val="Heading 5 Char"/>
    <w:basedOn w:val="DefaultParagraphFont"/>
    <w:link w:val="Heading5"/>
    <w:uiPriority w:val="1"/>
    <w:semiHidden/>
    <w:rsid w:val="00E43BAB"/>
    <w:rPr>
      <w:rFonts w:ascii="Verdana" w:hAnsi="Verdana"/>
      <w:b/>
      <w:bCs/>
      <w:iCs/>
      <w:sz w:val="18"/>
      <w:szCs w:val="26"/>
      <w:lang w:val="en-GB"/>
    </w:rPr>
  </w:style>
  <w:style w:type="character" w:customStyle="1" w:styleId="Heading6Char">
    <w:name w:val="Heading 6 Char"/>
    <w:basedOn w:val="DefaultParagraphFont"/>
    <w:link w:val="Heading6"/>
    <w:uiPriority w:val="1"/>
    <w:semiHidden/>
    <w:rsid w:val="00E43BAB"/>
    <w:rPr>
      <w:rFonts w:ascii="Verdana" w:hAnsi="Verdana"/>
      <w:b/>
      <w:bCs/>
      <w:sz w:val="18"/>
      <w:szCs w:val="22"/>
      <w:lang w:val="en-GB"/>
    </w:rPr>
  </w:style>
  <w:style w:type="character" w:customStyle="1" w:styleId="Heading7Char">
    <w:name w:val="Heading 7 Char"/>
    <w:basedOn w:val="DefaultParagraphFont"/>
    <w:link w:val="Heading7"/>
    <w:uiPriority w:val="1"/>
    <w:semiHidden/>
    <w:rsid w:val="00E43BAB"/>
    <w:rPr>
      <w:rFonts w:ascii="Verdana" w:hAnsi="Verdana"/>
      <w:b/>
      <w:sz w:val="18"/>
      <w:szCs w:val="24"/>
      <w:lang w:val="en-GB"/>
    </w:rPr>
  </w:style>
  <w:style w:type="character" w:customStyle="1" w:styleId="Heading8Char">
    <w:name w:val="Heading 8 Char"/>
    <w:basedOn w:val="DefaultParagraphFont"/>
    <w:link w:val="Heading8"/>
    <w:uiPriority w:val="1"/>
    <w:semiHidden/>
    <w:rsid w:val="00E43BAB"/>
    <w:rPr>
      <w:rFonts w:ascii="Verdana" w:hAnsi="Verdana"/>
      <w:b/>
      <w:iCs/>
      <w:sz w:val="18"/>
      <w:szCs w:val="24"/>
      <w:lang w:val="en-GB"/>
    </w:rPr>
  </w:style>
  <w:style w:type="character" w:customStyle="1" w:styleId="Heading9Char">
    <w:name w:val="Heading 9 Char"/>
    <w:basedOn w:val="DefaultParagraphFont"/>
    <w:link w:val="Heading9"/>
    <w:uiPriority w:val="1"/>
    <w:semiHidden/>
    <w:rsid w:val="00E43BAB"/>
    <w:rPr>
      <w:rFonts w:ascii="Verdana" w:hAnsi="Verdana" w:cs="Arial"/>
      <w:b/>
      <w:sz w:val="18"/>
      <w:szCs w:val="22"/>
      <w:lang w:val="en-GB"/>
    </w:rPr>
  </w:style>
  <w:style w:type="numbering" w:styleId="ArticleSection">
    <w:name w:val="Outline List 3"/>
    <w:basedOn w:val="NoList"/>
    <w:uiPriority w:val="99"/>
    <w:semiHidden/>
    <w:rsid w:val="00E43BAB"/>
    <w:pPr>
      <w:numPr>
        <w:numId w:val="6"/>
      </w:numPr>
    </w:pPr>
  </w:style>
  <w:style w:type="paragraph" w:styleId="BlockText">
    <w:name w:val="Block Text"/>
    <w:basedOn w:val="Normal"/>
    <w:uiPriority w:val="99"/>
    <w:semiHidden/>
    <w:rsid w:val="00E43BAB"/>
    <w:pPr>
      <w:spacing w:after="120"/>
      <w:ind w:left="1440" w:right="1440"/>
    </w:pPr>
  </w:style>
  <w:style w:type="paragraph" w:styleId="BodyText">
    <w:name w:val="Body Text"/>
    <w:basedOn w:val="Normal"/>
    <w:link w:val="BodyTextChar"/>
    <w:uiPriority w:val="99"/>
    <w:semiHidden/>
    <w:rsid w:val="00E43BAB"/>
    <w:pPr>
      <w:spacing w:after="120"/>
    </w:pPr>
  </w:style>
  <w:style w:type="character" w:customStyle="1" w:styleId="BodyTextChar">
    <w:name w:val="Body Text Char"/>
    <w:basedOn w:val="DefaultParagraphFont"/>
    <w:link w:val="BodyText"/>
    <w:rsid w:val="00E43BAB"/>
    <w:rPr>
      <w:rFonts w:ascii="Verdana" w:hAnsi="Verdana"/>
      <w:sz w:val="18"/>
      <w:szCs w:val="24"/>
      <w:lang w:val="en-GB"/>
    </w:rPr>
  </w:style>
  <w:style w:type="paragraph" w:styleId="BodyText2">
    <w:name w:val="Body Text 2"/>
    <w:basedOn w:val="Normal"/>
    <w:link w:val="BodyText2Char"/>
    <w:uiPriority w:val="99"/>
    <w:semiHidden/>
    <w:rsid w:val="00E43BAB"/>
    <w:pPr>
      <w:spacing w:after="120" w:line="480" w:lineRule="auto"/>
    </w:pPr>
  </w:style>
  <w:style w:type="character" w:customStyle="1" w:styleId="BodyText2Char">
    <w:name w:val="Body Text 2 Char"/>
    <w:basedOn w:val="DefaultParagraphFont"/>
    <w:link w:val="BodyText2"/>
    <w:rsid w:val="00E43BAB"/>
    <w:rPr>
      <w:rFonts w:ascii="Verdana" w:hAnsi="Verdana"/>
      <w:sz w:val="18"/>
      <w:szCs w:val="24"/>
      <w:lang w:val="en-GB"/>
    </w:rPr>
  </w:style>
  <w:style w:type="paragraph" w:styleId="BodyText3">
    <w:name w:val="Body Text 3"/>
    <w:basedOn w:val="Normal"/>
    <w:link w:val="BodyText3Char"/>
    <w:uiPriority w:val="99"/>
    <w:semiHidden/>
    <w:rsid w:val="00E43BAB"/>
    <w:pPr>
      <w:spacing w:after="120"/>
    </w:pPr>
    <w:rPr>
      <w:sz w:val="16"/>
      <w:szCs w:val="16"/>
    </w:rPr>
  </w:style>
  <w:style w:type="character" w:customStyle="1" w:styleId="BodyText3Char">
    <w:name w:val="Body Text 3 Char"/>
    <w:basedOn w:val="DefaultParagraphFont"/>
    <w:link w:val="BodyText3"/>
    <w:rsid w:val="00E43BAB"/>
    <w:rPr>
      <w:rFonts w:ascii="Verdana" w:hAnsi="Verdana"/>
      <w:sz w:val="16"/>
      <w:szCs w:val="16"/>
      <w:lang w:val="en-GB"/>
    </w:rPr>
  </w:style>
  <w:style w:type="paragraph" w:styleId="BodyTextFirstIndent">
    <w:name w:val="Body Text First Indent"/>
    <w:basedOn w:val="BodyText"/>
    <w:link w:val="BodyTextFirstIndentChar"/>
    <w:uiPriority w:val="99"/>
    <w:semiHidden/>
    <w:rsid w:val="00E43BAB"/>
    <w:pPr>
      <w:ind w:firstLine="210"/>
    </w:pPr>
  </w:style>
  <w:style w:type="character" w:customStyle="1" w:styleId="BodyTextFirstIndentChar">
    <w:name w:val="Body Text First Indent Char"/>
    <w:basedOn w:val="BodyTextChar"/>
    <w:link w:val="BodyTextFirstIndent"/>
    <w:rsid w:val="00E43BAB"/>
    <w:rPr>
      <w:rFonts w:ascii="Verdana" w:hAnsi="Verdana"/>
      <w:sz w:val="18"/>
      <w:szCs w:val="24"/>
      <w:lang w:val="en-GB"/>
    </w:rPr>
  </w:style>
  <w:style w:type="paragraph" w:styleId="BodyTextIndent">
    <w:name w:val="Body Text Indent"/>
    <w:basedOn w:val="Normal"/>
    <w:link w:val="BodyTextIndentChar"/>
    <w:uiPriority w:val="99"/>
    <w:semiHidden/>
    <w:rsid w:val="00E43BAB"/>
    <w:pPr>
      <w:spacing w:after="120"/>
      <w:ind w:left="283"/>
    </w:pPr>
  </w:style>
  <w:style w:type="character" w:customStyle="1" w:styleId="BodyTextIndentChar">
    <w:name w:val="Body Text Indent Char"/>
    <w:basedOn w:val="DefaultParagraphFont"/>
    <w:link w:val="BodyTextIndent"/>
    <w:rsid w:val="00E43BAB"/>
    <w:rPr>
      <w:rFonts w:ascii="Verdana" w:hAnsi="Verdana"/>
      <w:sz w:val="18"/>
      <w:szCs w:val="24"/>
      <w:lang w:val="en-GB"/>
    </w:rPr>
  </w:style>
  <w:style w:type="paragraph" w:styleId="BodyTextFirstIndent2">
    <w:name w:val="Body Text First Indent 2"/>
    <w:basedOn w:val="BodyTextIndent"/>
    <w:link w:val="BodyTextFirstIndent2Char"/>
    <w:uiPriority w:val="99"/>
    <w:semiHidden/>
    <w:rsid w:val="00E43BAB"/>
    <w:pPr>
      <w:ind w:firstLine="210"/>
    </w:pPr>
  </w:style>
  <w:style w:type="character" w:customStyle="1" w:styleId="BodyTextFirstIndent2Char">
    <w:name w:val="Body Text First Indent 2 Char"/>
    <w:basedOn w:val="BodyTextIndentChar"/>
    <w:link w:val="BodyTextFirstIndent2"/>
    <w:rsid w:val="00E43BAB"/>
    <w:rPr>
      <w:rFonts w:ascii="Verdana" w:hAnsi="Verdana"/>
      <w:sz w:val="18"/>
      <w:szCs w:val="24"/>
      <w:lang w:val="en-GB"/>
    </w:rPr>
  </w:style>
  <w:style w:type="paragraph" w:styleId="BodyTextIndent2">
    <w:name w:val="Body Text Indent 2"/>
    <w:basedOn w:val="Normal"/>
    <w:link w:val="BodyTextIndent2Char"/>
    <w:uiPriority w:val="99"/>
    <w:semiHidden/>
    <w:rsid w:val="00E43BAB"/>
    <w:pPr>
      <w:spacing w:after="120" w:line="480" w:lineRule="auto"/>
      <w:ind w:left="283"/>
    </w:pPr>
  </w:style>
  <w:style w:type="character" w:customStyle="1" w:styleId="BodyTextIndent2Char">
    <w:name w:val="Body Text Indent 2 Char"/>
    <w:basedOn w:val="DefaultParagraphFont"/>
    <w:link w:val="BodyTextIndent2"/>
    <w:rsid w:val="00E43BAB"/>
    <w:rPr>
      <w:rFonts w:ascii="Verdana" w:hAnsi="Verdana"/>
      <w:sz w:val="18"/>
      <w:szCs w:val="24"/>
      <w:lang w:val="en-GB"/>
    </w:rPr>
  </w:style>
  <w:style w:type="paragraph" w:styleId="BodyTextIndent3">
    <w:name w:val="Body Text Indent 3"/>
    <w:basedOn w:val="Normal"/>
    <w:link w:val="BodyTextIndent3Char"/>
    <w:uiPriority w:val="99"/>
    <w:semiHidden/>
    <w:rsid w:val="00E43BAB"/>
    <w:pPr>
      <w:spacing w:after="120"/>
      <w:ind w:left="283"/>
    </w:pPr>
    <w:rPr>
      <w:sz w:val="16"/>
      <w:szCs w:val="16"/>
    </w:rPr>
  </w:style>
  <w:style w:type="character" w:customStyle="1" w:styleId="BodyTextIndent3Char">
    <w:name w:val="Body Text Indent 3 Char"/>
    <w:basedOn w:val="DefaultParagraphFont"/>
    <w:link w:val="BodyTextIndent3"/>
    <w:rsid w:val="00E43BAB"/>
    <w:rPr>
      <w:rFonts w:ascii="Verdana" w:hAnsi="Verdana"/>
      <w:sz w:val="16"/>
      <w:szCs w:val="16"/>
      <w:lang w:val="en-GB"/>
    </w:rPr>
  </w:style>
  <w:style w:type="paragraph" w:styleId="Caption">
    <w:name w:val="caption"/>
    <w:basedOn w:val="Normal"/>
    <w:next w:val="Normal"/>
    <w:uiPriority w:val="3"/>
    <w:qFormat/>
    <w:rsid w:val="00E43BAB"/>
    <w:rPr>
      <w:b/>
      <w:bCs/>
      <w:sz w:val="16"/>
      <w:szCs w:val="20"/>
    </w:rPr>
  </w:style>
  <w:style w:type="paragraph" w:customStyle="1" w:styleId="CC">
    <w:name w:val="CC"/>
    <w:basedOn w:val="Normal"/>
    <w:uiPriority w:val="99"/>
    <w:semiHidden/>
    <w:rsid w:val="00E43BAB"/>
    <w:pPr>
      <w:tabs>
        <w:tab w:val="left" w:pos="425"/>
      </w:tabs>
      <w:ind w:left="425" w:hanging="425"/>
    </w:pPr>
    <w:rPr>
      <w:lang w:val="da-DK"/>
    </w:rPr>
  </w:style>
  <w:style w:type="paragraph" w:styleId="Closing">
    <w:name w:val="Closing"/>
    <w:basedOn w:val="Normal"/>
    <w:link w:val="ClosingChar"/>
    <w:uiPriority w:val="99"/>
    <w:semiHidden/>
    <w:rsid w:val="00E43BAB"/>
    <w:pPr>
      <w:ind w:left="4252"/>
    </w:pPr>
  </w:style>
  <w:style w:type="character" w:customStyle="1" w:styleId="ClosingChar">
    <w:name w:val="Closing Char"/>
    <w:basedOn w:val="DefaultParagraphFont"/>
    <w:link w:val="Closing"/>
    <w:rsid w:val="00E43BAB"/>
    <w:rPr>
      <w:rFonts w:ascii="Verdana" w:hAnsi="Verdana"/>
      <w:sz w:val="18"/>
      <w:szCs w:val="24"/>
      <w:lang w:val="en-GB"/>
    </w:rPr>
  </w:style>
  <w:style w:type="paragraph" w:styleId="Date">
    <w:name w:val="Date"/>
    <w:basedOn w:val="Normal"/>
    <w:next w:val="Normal"/>
    <w:link w:val="DateChar"/>
    <w:uiPriority w:val="99"/>
    <w:semiHidden/>
    <w:rsid w:val="00E43BAB"/>
  </w:style>
  <w:style w:type="character" w:customStyle="1" w:styleId="DateChar">
    <w:name w:val="Date Char"/>
    <w:basedOn w:val="DefaultParagraphFont"/>
    <w:link w:val="Date"/>
    <w:rsid w:val="00E43BAB"/>
    <w:rPr>
      <w:rFonts w:ascii="Verdana" w:hAnsi="Verdana"/>
      <w:sz w:val="18"/>
      <w:szCs w:val="24"/>
      <w:lang w:val="en-GB"/>
    </w:rPr>
  </w:style>
  <w:style w:type="paragraph" w:styleId="E-mailSignature">
    <w:name w:val="E-mail Signature"/>
    <w:basedOn w:val="Normal"/>
    <w:link w:val="E-mailSignatureChar"/>
    <w:uiPriority w:val="99"/>
    <w:semiHidden/>
    <w:rsid w:val="00E43BAB"/>
  </w:style>
  <w:style w:type="character" w:customStyle="1" w:styleId="E-mailSignatureChar">
    <w:name w:val="E-mail Signature Char"/>
    <w:basedOn w:val="DefaultParagraphFont"/>
    <w:link w:val="E-mailSignature"/>
    <w:rsid w:val="00E43BAB"/>
    <w:rPr>
      <w:rFonts w:ascii="Verdana" w:hAnsi="Verdana"/>
      <w:sz w:val="18"/>
      <w:szCs w:val="24"/>
      <w:lang w:val="en-GB"/>
    </w:rPr>
  </w:style>
  <w:style w:type="character" w:styleId="Emphasis">
    <w:name w:val="Emphasis"/>
    <w:basedOn w:val="DefaultParagraphFont"/>
    <w:uiPriority w:val="4"/>
    <w:qFormat/>
    <w:rsid w:val="00E43BAB"/>
    <w:rPr>
      <w:i/>
      <w:iCs/>
    </w:rPr>
  </w:style>
  <w:style w:type="character" w:styleId="EndnoteReference">
    <w:name w:val="endnote reference"/>
    <w:basedOn w:val="DefaultParagraphFont"/>
    <w:uiPriority w:val="99"/>
    <w:semiHidden/>
    <w:rsid w:val="00E43BAB"/>
    <w:rPr>
      <w:rFonts w:ascii="Verdana" w:hAnsi="Verdana"/>
      <w:sz w:val="13"/>
      <w:vertAlign w:val="superscript"/>
    </w:rPr>
  </w:style>
  <w:style w:type="paragraph" w:styleId="EndnoteText">
    <w:name w:val="endnote text"/>
    <w:basedOn w:val="Normal"/>
    <w:link w:val="EndnoteTextChar"/>
    <w:uiPriority w:val="8"/>
    <w:semiHidden/>
    <w:qFormat/>
    <w:rsid w:val="00E43BAB"/>
    <w:pPr>
      <w:spacing w:line="190" w:lineRule="atLeast"/>
    </w:pPr>
    <w:rPr>
      <w:sz w:val="13"/>
      <w:szCs w:val="20"/>
    </w:rPr>
  </w:style>
  <w:style w:type="character" w:customStyle="1" w:styleId="EndnoteTextChar">
    <w:name w:val="Endnote Text Char"/>
    <w:basedOn w:val="DefaultParagraphFont"/>
    <w:link w:val="EndnoteText"/>
    <w:uiPriority w:val="8"/>
    <w:semiHidden/>
    <w:rsid w:val="00E43BAB"/>
    <w:rPr>
      <w:rFonts w:ascii="Verdana" w:hAnsi="Verdana"/>
      <w:sz w:val="13"/>
      <w:lang w:val="en-GB"/>
    </w:rPr>
  </w:style>
  <w:style w:type="paragraph" w:styleId="EnvelopeAddress">
    <w:name w:val="envelope address"/>
    <w:basedOn w:val="Normal"/>
    <w:uiPriority w:val="99"/>
    <w:semiHidden/>
    <w:rsid w:val="00E43BAB"/>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E43BAB"/>
    <w:rPr>
      <w:rFonts w:ascii="Arial" w:hAnsi="Arial" w:cs="Arial"/>
      <w:szCs w:val="20"/>
    </w:rPr>
  </w:style>
  <w:style w:type="character" w:styleId="FollowedHyperlink">
    <w:name w:val="FollowedHyperlink"/>
    <w:basedOn w:val="DefaultParagraphFont"/>
    <w:uiPriority w:val="99"/>
    <w:semiHidden/>
    <w:rsid w:val="00E43BAB"/>
    <w:rPr>
      <w:color w:val="800080"/>
      <w:u w:val="single"/>
    </w:rPr>
  </w:style>
  <w:style w:type="character" w:styleId="FootnoteReference">
    <w:name w:val="footnote reference"/>
    <w:basedOn w:val="DefaultParagraphFont"/>
    <w:uiPriority w:val="99"/>
    <w:semiHidden/>
    <w:rsid w:val="00E43BAB"/>
    <w:rPr>
      <w:rFonts w:ascii="Verdana" w:hAnsi="Verdana"/>
      <w:sz w:val="13"/>
      <w:vertAlign w:val="superscript"/>
    </w:rPr>
  </w:style>
  <w:style w:type="paragraph" w:styleId="FootnoteText">
    <w:name w:val="footnote text"/>
    <w:basedOn w:val="Normal"/>
    <w:link w:val="FootnoteTextChar"/>
    <w:uiPriority w:val="99"/>
    <w:qFormat/>
    <w:rsid w:val="00E43BAB"/>
    <w:pPr>
      <w:spacing w:line="190" w:lineRule="atLeast"/>
    </w:pPr>
    <w:rPr>
      <w:sz w:val="13"/>
      <w:szCs w:val="20"/>
    </w:rPr>
  </w:style>
  <w:style w:type="character" w:customStyle="1" w:styleId="FootnoteTextChar">
    <w:name w:val="Footnote Text Char"/>
    <w:basedOn w:val="DefaultParagraphFont"/>
    <w:link w:val="FootnoteText"/>
    <w:uiPriority w:val="99"/>
    <w:rsid w:val="00E43BAB"/>
    <w:rPr>
      <w:rFonts w:ascii="Verdana" w:hAnsi="Verdana"/>
      <w:sz w:val="13"/>
      <w:lang w:val="en-GB"/>
    </w:rPr>
  </w:style>
  <w:style w:type="character" w:styleId="HTMLAcronym">
    <w:name w:val="HTML Acronym"/>
    <w:basedOn w:val="DefaultParagraphFont"/>
    <w:uiPriority w:val="99"/>
    <w:semiHidden/>
    <w:rsid w:val="00E43BAB"/>
  </w:style>
  <w:style w:type="paragraph" w:styleId="HTMLAddress">
    <w:name w:val="HTML Address"/>
    <w:basedOn w:val="Normal"/>
    <w:link w:val="HTMLAddressChar"/>
    <w:uiPriority w:val="99"/>
    <w:semiHidden/>
    <w:rsid w:val="00E43BAB"/>
    <w:rPr>
      <w:i/>
      <w:iCs/>
    </w:rPr>
  </w:style>
  <w:style w:type="character" w:customStyle="1" w:styleId="HTMLAddressChar">
    <w:name w:val="HTML Address Char"/>
    <w:basedOn w:val="DefaultParagraphFont"/>
    <w:link w:val="HTMLAddress"/>
    <w:rsid w:val="00E43BAB"/>
    <w:rPr>
      <w:rFonts w:ascii="Verdana" w:hAnsi="Verdana"/>
      <w:i/>
      <w:iCs/>
      <w:sz w:val="18"/>
      <w:szCs w:val="24"/>
      <w:lang w:val="en-GB"/>
    </w:rPr>
  </w:style>
  <w:style w:type="character" w:styleId="HTMLCite">
    <w:name w:val="HTML Cite"/>
    <w:basedOn w:val="DefaultParagraphFont"/>
    <w:uiPriority w:val="99"/>
    <w:semiHidden/>
    <w:rsid w:val="00E43BAB"/>
    <w:rPr>
      <w:i/>
      <w:iCs/>
    </w:rPr>
  </w:style>
  <w:style w:type="character" w:styleId="HTMLCode">
    <w:name w:val="HTML Code"/>
    <w:basedOn w:val="DefaultParagraphFont"/>
    <w:uiPriority w:val="99"/>
    <w:semiHidden/>
    <w:rsid w:val="00E43BAB"/>
    <w:rPr>
      <w:rFonts w:ascii="Courier New" w:hAnsi="Courier New" w:cs="Courier New"/>
      <w:sz w:val="20"/>
      <w:szCs w:val="20"/>
    </w:rPr>
  </w:style>
  <w:style w:type="character" w:styleId="HTMLDefinition">
    <w:name w:val="HTML Definition"/>
    <w:basedOn w:val="DefaultParagraphFont"/>
    <w:uiPriority w:val="99"/>
    <w:semiHidden/>
    <w:rsid w:val="00E43BAB"/>
    <w:rPr>
      <w:i/>
      <w:iCs/>
    </w:rPr>
  </w:style>
  <w:style w:type="character" w:styleId="HTMLKeyboard">
    <w:name w:val="HTML Keyboard"/>
    <w:basedOn w:val="DefaultParagraphFont"/>
    <w:uiPriority w:val="99"/>
    <w:semiHidden/>
    <w:rsid w:val="00E43BAB"/>
    <w:rPr>
      <w:rFonts w:ascii="Courier New" w:hAnsi="Courier New" w:cs="Courier New"/>
      <w:sz w:val="20"/>
      <w:szCs w:val="20"/>
    </w:rPr>
  </w:style>
  <w:style w:type="paragraph" w:styleId="HTMLPreformatted">
    <w:name w:val="HTML Preformatted"/>
    <w:basedOn w:val="Normal"/>
    <w:link w:val="HTMLPreformattedChar"/>
    <w:uiPriority w:val="99"/>
    <w:semiHidden/>
    <w:rsid w:val="00E43BAB"/>
    <w:rPr>
      <w:rFonts w:ascii="Courier New" w:hAnsi="Courier New" w:cs="Courier New"/>
      <w:szCs w:val="20"/>
    </w:rPr>
  </w:style>
  <w:style w:type="character" w:customStyle="1" w:styleId="HTMLPreformattedChar">
    <w:name w:val="HTML Preformatted Char"/>
    <w:basedOn w:val="DefaultParagraphFont"/>
    <w:link w:val="HTMLPreformatted"/>
    <w:rsid w:val="00E43BAB"/>
    <w:rPr>
      <w:rFonts w:ascii="Courier New" w:hAnsi="Courier New" w:cs="Courier New"/>
      <w:sz w:val="18"/>
      <w:lang w:val="en-GB"/>
    </w:rPr>
  </w:style>
  <w:style w:type="character" w:styleId="HTMLSample">
    <w:name w:val="HTML Sample"/>
    <w:basedOn w:val="DefaultParagraphFont"/>
    <w:uiPriority w:val="99"/>
    <w:semiHidden/>
    <w:rsid w:val="00E43BAB"/>
    <w:rPr>
      <w:rFonts w:ascii="Courier New" w:hAnsi="Courier New" w:cs="Courier New"/>
    </w:rPr>
  </w:style>
  <w:style w:type="character" w:styleId="HTMLTypewriter">
    <w:name w:val="HTML Typewriter"/>
    <w:basedOn w:val="DefaultParagraphFont"/>
    <w:uiPriority w:val="99"/>
    <w:semiHidden/>
    <w:rsid w:val="00E43BAB"/>
    <w:rPr>
      <w:rFonts w:ascii="Courier New" w:hAnsi="Courier New" w:cs="Courier New"/>
      <w:sz w:val="20"/>
      <w:szCs w:val="20"/>
    </w:rPr>
  </w:style>
  <w:style w:type="character" w:styleId="HTMLVariable">
    <w:name w:val="HTML Variable"/>
    <w:basedOn w:val="DefaultParagraphFont"/>
    <w:uiPriority w:val="99"/>
    <w:semiHidden/>
    <w:rsid w:val="00E43BAB"/>
    <w:rPr>
      <w:i/>
      <w:iCs/>
    </w:rPr>
  </w:style>
  <w:style w:type="character" w:styleId="Hyperlink">
    <w:name w:val="Hyperlink"/>
    <w:basedOn w:val="DefaultParagraphFont"/>
    <w:uiPriority w:val="99"/>
    <w:qFormat/>
    <w:rsid w:val="00E43BAB"/>
    <w:rPr>
      <w:color w:val="0000FF"/>
      <w:u w:val="single"/>
    </w:rPr>
  </w:style>
  <w:style w:type="character" w:styleId="LineNumber">
    <w:name w:val="line number"/>
    <w:basedOn w:val="DefaultParagraphFont"/>
    <w:uiPriority w:val="99"/>
    <w:semiHidden/>
    <w:rsid w:val="00E43BAB"/>
  </w:style>
  <w:style w:type="paragraph" w:styleId="List">
    <w:name w:val="List"/>
    <w:basedOn w:val="Normal"/>
    <w:uiPriority w:val="99"/>
    <w:semiHidden/>
    <w:rsid w:val="00E43BAB"/>
    <w:pPr>
      <w:ind w:left="283" w:hanging="283"/>
    </w:pPr>
  </w:style>
  <w:style w:type="paragraph" w:styleId="List2">
    <w:name w:val="List 2"/>
    <w:basedOn w:val="Normal"/>
    <w:uiPriority w:val="99"/>
    <w:semiHidden/>
    <w:rsid w:val="00E43BAB"/>
    <w:pPr>
      <w:ind w:left="566" w:hanging="283"/>
    </w:pPr>
  </w:style>
  <w:style w:type="paragraph" w:styleId="List3">
    <w:name w:val="List 3"/>
    <w:basedOn w:val="Normal"/>
    <w:uiPriority w:val="99"/>
    <w:semiHidden/>
    <w:rsid w:val="00E43BAB"/>
    <w:pPr>
      <w:ind w:left="849" w:hanging="283"/>
    </w:pPr>
  </w:style>
  <w:style w:type="paragraph" w:styleId="List4">
    <w:name w:val="List 4"/>
    <w:basedOn w:val="Normal"/>
    <w:uiPriority w:val="99"/>
    <w:semiHidden/>
    <w:rsid w:val="00E43BAB"/>
    <w:pPr>
      <w:ind w:left="1132" w:hanging="283"/>
    </w:pPr>
  </w:style>
  <w:style w:type="paragraph" w:styleId="List5">
    <w:name w:val="List 5"/>
    <w:basedOn w:val="Normal"/>
    <w:uiPriority w:val="99"/>
    <w:semiHidden/>
    <w:rsid w:val="00E43BAB"/>
    <w:pPr>
      <w:ind w:left="1415" w:hanging="283"/>
    </w:pPr>
  </w:style>
  <w:style w:type="paragraph" w:styleId="ListBullet">
    <w:name w:val="List Bullet"/>
    <w:basedOn w:val="Normal"/>
    <w:uiPriority w:val="2"/>
    <w:qFormat/>
    <w:rsid w:val="00E43BAB"/>
    <w:pPr>
      <w:numPr>
        <w:numId w:val="9"/>
      </w:numPr>
    </w:pPr>
  </w:style>
  <w:style w:type="paragraph" w:styleId="ListBullet2">
    <w:name w:val="List Bullet 2"/>
    <w:basedOn w:val="Normal"/>
    <w:uiPriority w:val="99"/>
    <w:semiHidden/>
    <w:rsid w:val="00E43BAB"/>
    <w:pPr>
      <w:numPr>
        <w:numId w:val="11"/>
      </w:numPr>
    </w:pPr>
  </w:style>
  <w:style w:type="paragraph" w:styleId="ListBullet3">
    <w:name w:val="List Bullet 3"/>
    <w:basedOn w:val="Normal"/>
    <w:uiPriority w:val="99"/>
    <w:semiHidden/>
    <w:rsid w:val="00E43BAB"/>
    <w:pPr>
      <w:numPr>
        <w:numId w:val="13"/>
      </w:numPr>
    </w:pPr>
  </w:style>
  <w:style w:type="paragraph" w:styleId="ListBullet4">
    <w:name w:val="List Bullet 4"/>
    <w:basedOn w:val="Normal"/>
    <w:uiPriority w:val="99"/>
    <w:semiHidden/>
    <w:rsid w:val="00E43BAB"/>
    <w:pPr>
      <w:numPr>
        <w:numId w:val="15"/>
      </w:numPr>
    </w:pPr>
  </w:style>
  <w:style w:type="paragraph" w:styleId="ListBullet5">
    <w:name w:val="List Bullet 5"/>
    <w:basedOn w:val="Normal"/>
    <w:uiPriority w:val="99"/>
    <w:semiHidden/>
    <w:rsid w:val="00E43BAB"/>
    <w:pPr>
      <w:numPr>
        <w:numId w:val="17"/>
      </w:numPr>
    </w:pPr>
  </w:style>
  <w:style w:type="paragraph" w:styleId="ListContinue">
    <w:name w:val="List Continue"/>
    <w:basedOn w:val="Normal"/>
    <w:uiPriority w:val="99"/>
    <w:semiHidden/>
    <w:rsid w:val="00E43BAB"/>
    <w:pPr>
      <w:spacing w:after="120"/>
      <w:ind w:left="283"/>
    </w:pPr>
  </w:style>
  <w:style w:type="paragraph" w:styleId="ListContinue2">
    <w:name w:val="List Continue 2"/>
    <w:basedOn w:val="Normal"/>
    <w:uiPriority w:val="99"/>
    <w:semiHidden/>
    <w:rsid w:val="00E43BAB"/>
    <w:pPr>
      <w:spacing w:after="120"/>
      <w:ind w:left="566"/>
    </w:pPr>
  </w:style>
  <w:style w:type="paragraph" w:styleId="ListContinue3">
    <w:name w:val="List Continue 3"/>
    <w:basedOn w:val="Normal"/>
    <w:uiPriority w:val="99"/>
    <w:semiHidden/>
    <w:rsid w:val="00E43BAB"/>
    <w:pPr>
      <w:spacing w:after="120"/>
      <w:ind w:left="849"/>
    </w:pPr>
  </w:style>
  <w:style w:type="paragraph" w:styleId="ListContinue4">
    <w:name w:val="List Continue 4"/>
    <w:basedOn w:val="Normal"/>
    <w:uiPriority w:val="99"/>
    <w:semiHidden/>
    <w:rsid w:val="00E43BAB"/>
    <w:pPr>
      <w:spacing w:after="120"/>
      <w:ind w:left="1132"/>
    </w:pPr>
  </w:style>
  <w:style w:type="paragraph" w:styleId="ListContinue5">
    <w:name w:val="List Continue 5"/>
    <w:basedOn w:val="Normal"/>
    <w:uiPriority w:val="99"/>
    <w:semiHidden/>
    <w:rsid w:val="00E43BAB"/>
    <w:pPr>
      <w:spacing w:after="120"/>
      <w:ind w:left="1415"/>
    </w:pPr>
  </w:style>
  <w:style w:type="paragraph" w:styleId="ListNumber">
    <w:name w:val="List Number"/>
    <w:basedOn w:val="Normal"/>
    <w:uiPriority w:val="2"/>
    <w:qFormat/>
    <w:rsid w:val="00E43BAB"/>
    <w:pPr>
      <w:numPr>
        <w:numId w:val="19"/>
      </w:numPr>
    </w:pPr>
  </w:style>
  <w:style w:type="paragraph" w:styleId="ListNumber2">
    <w:name w:val="List Number 2"/>
    <w:basedOn w:val="Normal"/>
    <w:uiPriority w:val="99"/>
    <w:semiHidden/>
    <w:rsid w:val="00E43BAB"/>
    <w:pPr>
      <w:numPr>
        <w:numId w:val="21"/>
      </w:numPr>
    </w:pPr>
  </w:style>
  <w:style w:type="paragraph" w:styleId="ListNumber3">
    <w:name w:val="List Number 3"/>
    <w:basedOn w:val="Normal"/>
    <w:uiPriority w:val="99"/>
    <w:semiHidden/>
    <w:rsid w:val="00E43BAB"/>
    <w:pPr>
      <w:numPr>
        <w:numId w:val="23"/>
      </w:numPr>
    </w:pPr>
  </w:style>
  <w:style w:type="paragraph" w:styleId="ListNumber4">
    <w:name w:val="List Number 4"/>
    <w:basedOn w:val="Normal"/>
    <w:uiPriority w:val="99"/>
    <w:semiHidden/>
    <w:rsid w:val="00E43BAB"/>
    <w:pPr>
      <w:numPr>
        <w:numId w:val="25"/>
      </w:numPr>
    </w:pPr>
  </w:style>
  <w:style w:type="paragraph" w:styleId="ListNumber5">
    <w:name w:val="List Number 5"/>
    <w:basedOn w:val="Normal"/>
    <w:uiPriority w:val="99"/>
    <w:semiHidden/>
    <w:rsid w:val="00E43BAB"/>
    <w:pPr>
      <w:numPr>
        <w:numId w:val="27"/>
      </w:numPr>
    </w:pPr>
  </w:style>
  <w:style w:type="paragraph" w:styleId="MessageHeader">
    <w:name w:val="Message Header"/>
    <w:basedOn w:val="Normal"/>
    <w:link w:val="MessageHeaderChar"/>
    <w:uiPriority w:val="99"/>
    <w:semiHidden/>
    <w:rsid w:val="00E43B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rsid w:val="00E43BAB"/>
    <w:rPr>
      <w:rFonts w:ascii="Arial" w:hAnsi="Arial" w:cs="Arial"/>
      <w:sz w:val="24"/>
      <w:szCs w:val="24"/>
      <w:shd w:val="pct20" w:color="auto" w:fill="auto"/>
      <w:lang w:val="en-GB"/>
    </w:rPr>
  </w:style>
  <w:style w:type="paragraph" w:styleId="NormalWeb">
    <w:name w:val="Normal (Web)"/>
    <w:basedOn w:val="Normal"/>
    <w:uiPriority w:val="99"/>
    <w:semiHidden/>
    <w:rsid w:val="00E43BAB"/>
    <w:rPr>
      <w:rFonts w:ascii="Times New Roman" w:hAnsi="Times New Roman"/>
      <w:sz w:val="24"/>
    </w:rPr>
  </w:style>
  <w:style w:type="paragraph" w:styleId="NormalIndent">
    <w:name w:val="Normal Indent"/>
    <w:basedOn w:val="Normal"/>
    <w:uiPriority w:val="99"/>
    <w:semiHidden/>
    <w:rsid w:val="00E43BAB"/>
    <w:pPr>
      <w:ind w:left="1304"/>
    </w:pPr>
  </w:style>
  <w:style w:type="paragraph" w:styleId="NoteHeading">
    <w:name w:val="Note Heading"/>
    <w:basedOn w:val="Normal"/>
    <w:next w:val="Normal"/>
    <w:link w:val="NoteHeadingChar"/>
    <w:uiPriority w:val="99"/>
    <w:semiHidden/>
    <w:rsid w:val="00E43BAB"/>
  </w:style>
  <w:style w:type="character" w:customStyle="1" w:styleId="NoteHeadingChar">
    <w:name w:val="Note Heading Char"/>
    <w:basedOn w:val="DefaultParagraphFont"/>
    <w:link w:val="NoteHeading"/>
    <w:rsid w:val="00E43BAB"/>
    <w:rPr>
      <w:rFonts w:ascii="Verdana" w:hAnsi="Verdana"/>
      <w:sz w:val="18"/>
      <w:szCs w:val="24"/>
      <w:lang w:val="en-GB"/>
    </w:rPr>
  </w:style>
  <w:style w:type="character" w:styleId="PageNumber">
    <w:name w:val="page number"/>
    <w:basedOn w:val="DefaultParagraphFont"/>
    <w:uiPriority w:val="99"/>
    <w:semiHidden/>
    <w:rsid w:val="00E43BAB"/>
    <w:rPr>
      <w:rFonts w:ascii="Verdana" w:hAnsi="Verdana"/>
      <w:sz w:val="13"/>
    </w:rPr>
  </w:style>
  <w:style w:type="paragraph" w:styleId="Salutation">
    <w:name w:val="Salutation"/>
    <w:basedOn w:val="Normal"/>
    <w:next w:val="Normal"/>
    <w:link w:val="SalutationChar"/>
    <w:uiPriority w:val="99"/>
    <w:semiHidden/>
    <w:rsid w:val="00E43BAB"/>
  </w:style>
  <w:style w:type="character" w:customStyle="1" w:styleId="SalutationChar">
    <w:name w:val="Salutation Char"/>
    <w:basedOn w:val="DefaultParagraphFont"/>
    <w:link w:val="Salutation"/>
    <w:rsid w:val="00E43BAB"/>
    <w:rPr>
      <w:rFonts w:ascii="Verdana" w:hAnsi="Verdana"/>
      <w:sz w:val="18"/>
      <w:szCs w:val="24"/>
      <w:lang w:val="en-GB"/>
    </w:rPr>
  </w:style>
  <w:style w:type="paragraph" w:styleId="Signature">
    <w:name w:val="Signature"/>
    <w:basedOn w:val="Normal"/>
    <w:link w:val="SignatureChar"/>
    <w:uiPriority w:val="99"/>
    <w:semiHidden/>
    <w:rsid w:val="00E43BAB"/>
    <w:pPr>
      <w:ind w:left="4252"/>
    </w:pPr>
  </w:style>
  <w:style w:type="character" w:customStyle="1" w:styleId="SignatureChar">
    <w:name w:val="Signature Char"/>
    <w:basedOn w:val="DefaultParagraphFont"/>
    <w:link w:val="Signature"/>
    <w:rsid w:val="00E43BAB"/>
    <w:rPr>
      <w:rFonts w:ascii="Verdana" w:hAnsi="Verdana"/>
      <w:sz w:val="18"/>
      <w:szCs w:val="24"/>
      <w:lang w:val="en-GB"/>
    </w:rPr>
  </w:style>
  <w:style w:type="character" w:styleId="Strong">
    <w:name w:val="Strong"/>
    <w:basedOn w:val="DefaultParagraphFont"/>
    <w:uiPriority w:val="99"/>
    <w:semiHidden/>
    <w:qFormat/>
    <w:rsid w:val="00E43BAB"/>
    <w:rPr>
      <w:b/>
      <w:bCs/>
    </w:rPr>
  </w:style>
  <w:style w:type="paragraph" w:styleId="Subtitle">
    <w:name w:val="Subtitle"/>
    <w:basedOn w:val="Normal"/>
    <w:link w:val="SubtitleChar"/>
    <w:uiPriority w:val="99"/>
    <w:semiHidden/>
    <w:qFormat/>
    <w:rsid w:val="00E43BAB"/>
    <w:pPr>
      <w:spacing w:after="60"/>
      <w:jc w:val="center"/>
    </w:pPr>
    <w:rPr>
      <w:rFonts w:ascii="Arial" w:hAnsi="Arial" w:cs="Arial"/>
      <w:sz w:val="24"/>
    </w:rPr>
  </w:style>
  <w:style w:type="character" w:customStyle="1" w:styleId="SubtitleChar">
    <w:name w:val="Subtitle Char"/>
    <w:basedOn w:val="DefaultParagraphFont"/>
    <w:link w:val="Subtitle"/>
    <w:rsid w:val="00E43BAB"/>
    <w:rPr>
      <w:rFonts w:ascii="Arial" w:hAnsi="Arial" w:cs="Arial"/>
      <w:sz w:val="24"/>
      <w:szCs w:val="24"/>
      <w:lang w:val="en-GB"/>
    </w:rPr>
  </w:style>
  <w:style w:type="table" w:customStyle="1" w:styleId="Table-Normal">
    <w:name w:val="Table - Normal"/>
    <w:basedOn w:val="TableNormal"/>
    <w:uiPriority w:val="99"/>
    <w:semiHidden/>
    <w:rsid w:val="00E43BAB"/>
    <w:pPr>
      <w:spacing w:line="220" w:lineRule="atLeast"/>
    </w:pPr>
    <w:rPr>
      <w:sz w:val="18"/>
      <w:lang w:val="da-DK" w:eastAsia="da-DK"/>
    </w:rPr>
    <w:tblPr>
      <w:tblBorders>
        <w:insideH w:val="single" w:sz="4" w:space="0" w:color="333333"/>
      </w:tblBorders>
      <w:tblCellMar>
        <w:top w:w="57" w:type="dxa"/>
        <w:left w:w="0" w:type="dxa"/>
        <w:bottom w:w="57" w:type="dxa"/>
        <w:right w:w="0"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Verdana" w:hAnsi="Verdana"/>
        <w:b/>
        <w:color w:val="646567"/>
        <w:sz w:val="18"/>
      </w:rPr>
      <w:tblPr/>
      <w:tcPr>
        <w:tcBorders>
          <w:insideH w:val="nil"/>
        </w:tcBorders>
      </w:tcPr>
    </w:tblStylePr>
    <w:tblStylePr w:type="firstCol">
      <w:pPr>
        <w:wordWrap/>
        <w:spacing w:line="220" w:lineRule="atLeast"/>
      </w:pPr>
      <w:rPr>
        <w:rFonts w:ascii="Verdana" w:hAnsi="Verdana"/>
        <w:b/>
        <w:sz w:val="18"/>
      </w:rPr>
    </w:tblStylePr>
  </w:style>
  <w:style w:type="table" w:styleId="Table3Deffects1">
    <w:name w:val="Table 3D effects 1"/>
    <w:basedOn w:val="TableNormal"/>
    <w:uiPriority w:val="99"/>
    <w:semiHidden/>
    <w:rsid w:val="00E43BAB"/>
    <w:rPr>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43BAB"/>
    <w:rPr>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43BAB"/>
    <w:rPr>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43BAB"/>
    <w:rPr>
      <w:lang w:val="da-DK"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43BAB"/>
    <w:rPr>
      <w:lang w:val="da-DK"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43BAB"/>
    <w:rPr>
      <w:color w:val="00008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43BAB"/>
    <w:rPr>
      <w:lang w:val="da-DK"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43BAB"/>
    <w:rPr>
      <w:color w:val="FFFFFF"/>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43BAB"/>
    <w:rPr>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43BAB"/>
    <w:rPr>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43BAB"/>
    <w:rPr>
      <w:b/>
      <w:bCs/>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43BAB"/>
    <w:rPr>
      <w:b/>
      <w:bCs/>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43BAB"/>
    <w:rPr>
      <w:b/>
      <w:bCs/>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43BAB"/>
    <w:rPr>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E43BAB"/>
    <w:rPr>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E43BAB"/>
    <w:rPr>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43BAB"/>
    <w:rPr>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E43BAB"/>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43BAB"/>
    <w:rPr>
      <w:lang w:val="da-DK"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43BAB"/>
    <w:rPr>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43BAB"/>
    <w:rPr>
      <w:lang w:val="da-DK"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E43BAB"/>
    <w:rPr>
      <w:b/>
      <w:bCs/>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E43BAB"/>
    <w:rPr>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43BAB"/>
    <w:rPr>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43BAB"/>
    <w:rPr>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43BAB"/>
    <w:rPr>
      <w:lang w:val="da-DK"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43BAB"/>
    <w:rPr>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43BAB"/>
    <w:rPr>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43BAB"/>
    <w:rPr>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rsid w:val="00E43BAB"/>
  </w:style>
  <w:style w:type="table" w:styleId="TableProfessional">
    <w:name w:val="Table Professional"/>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43BAB"/>
    <w:rPr>
      <w:lang w:val="da-DK"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43BAB"/>
    <w:rPr>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43BAB"/>
    <w:rPr>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43BAB"/>
    <w:rPr>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43BAB"/>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E43BAB"/>
    <w:rPr>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43BAB"/>
    <w:rPr>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43BAB"/>
    <w:rPr>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uiPriority w:val="99"/>
    <w:semiHidden/>
    <w:rsid w:val="00E43BAB"/>
    <w:pPr>
      <w:spacing w:line="190" w:lineRule="atLeast"/>
    </w:pPr>
    <w:rPr>
      <w:noProof/>
      <w:sz w:val="13"/>
      <w:szCs w:val="24"/>
      <w:lang w:val="en-GB"/>
    </w:rPr>
  </w:style>
  <w:style w:type="paragraph" w:customStyle="1" w:styleId="Template-Address">
    <w:name w:val="Template - Address"/>
    <w:basedOn w:val="Template"/>
    <w:uiPriority w:val="99"/>
    <w:semiHidden/>
    <w:rsid w:val="00E43BAB"/>
    <w:pPr>
      <w:tabs>
        <w:tab w:val="left" w:pos="482"/>
      </w:tabs>
    </w:pPr>
  </w:style>
  <w:style w:type="paragraph" w:customStyle="1" w:styleId="Template-Companyname">
    <w:name w:val="Template - Company name"/>
    <w:basedOn w:val="Template"/>
    <w:next w:val="Template-Address"/>
    <w:uiPriority w:val="99"/>
    <w:semiHidden/>
    <w:rsid w:val="00E43BAB"/>
    <w:rPr>
      <w:b/>
    </w:rPr>
  </w:style>
  <w:style w:type="paragraph" w:customStyle="1" w:styleId="Template-Date">
    <w:name w:val="Template - Date"/>
    <w:basedOn w:val="Template-Address"/>
    <w:uiPriority w:val="99"/>
    <w:semiHidden/>
    <w:rsid w:val="00E43BAB"/>
    <w:pPr>
      <w:jc w:val="right"/>
    </w:pPr>
    <w:rPr>
      <w:sz w:val="18"/>
    </w:rPr>
  </w:style>
  <w:style w:type="paragraph" w:styleId="Title">
    <w:name w:val="Title"/>
    <w:basedOn w:val="Normal"/>
    <w:link w:val="TitleChar"/>
    <w:uiPriority w:val="99"/>
    <w:semiHidden/>
    <w:qFormat/>
    <w:rsid w:val="00E43BAB"/>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rsid w:val="00E43BAB"/>
    <w:rPr>
      <w:rFonts w:ascii="Arial" w:hAnsi="Arial" w:cs="Arial"/>
      <w:b/>
      <w:bCs/>
      <w:kern w:val="28"/>
      <w:sz w:val="32"/>
      <w:szCs w:val="32"/>
      <w:lang w:val="en-GB"/>
    </w:rPr>
  </w:style>
  <w:style w:type="paragraph" w:styleId="TOC1">
    <w:name w:val="toc 1"/>
    <w:basedOn w:val="Normal"/>
    <w:next w:val="Normal"/>
    <w:uiPriority w:val="10"/>
    <w:semiHidden/>
    <w:rsid w:val="00E43BAB"/>
    <w:pPr>
      <w:tabs>
        <w:tab w:val="right" w:leader="dot" w:pos="7655"/>
      </w:tabs>
      <w:spacing w:before="120"/>
      <w:ind w:right="567"/>
    </w:pPr>
    <w:rPr>
      <w:b/>
    </w:rPr>
  </w:style>
  <w:style w:type="paragraph" w:styleId="TOC2">
    <w:name w:val="toc 2"/>
    <w:basedOn w:val="Normal"/>
    <w:next w:val="Normal"/>
    <w:uiPriority w:val="10"/>
    <w:semiHidden/>
    <w:rsid w:val="00E43BAB"/>
    <w:pPr>
      <w:tabs>
        <w:tab w:val="right" w:leader="dot" w:pos="7655"/>
      </w:tabs>
      <w:ind w:left="284" w:right="567"/>
    </w:pPr>
  </w:style>
  <w:style w:type="paragraph" w:styleId="TOC3">
    <w:name w:val="toc 3"/>
    <w:basedOn w:val="Normal"/>
    <w:next w:val="Normal"/>
    <w:uiPriority w:val="10"/>
    <w:semiHidden/>
    <w:rsid w:val="00E43BAB"/>
    <w:pPr>
      <w:tabs>
        <w:tab w:val="right" w:leader="dot" w:pos="7655"/>
      </w:tabs>
      <w:ind w:left="567" w:right="567"/>
    </w:pPr>
  </w:style>
  <w:style w:type="paragraph" w:styleId="TOC4">
    <w:name w:val="toc 4"/>
    <w:basedOn w:val="Normal"/>
    <w:next w:val="Normal"/>
    <w:uiPriority w:val="10"/>
    <w:semiHidden/>
    <w:rsid w:val="00E43BAB"/>
    <w:pPr>
      <w:tabs>
        <w:tab w:val="right" w:leader="dot" w:pos="7655"/>
      </w:tabs>
      <w:ind w:left="851" w:right="567"/>
    </w:pPr>
  </w:style>
  <w:style w:type="paragraph" w:styleId="TOC5">
    <w:name w:val="toc 5"/>
    <w:basedOn w:val="Normal"/>
    <w:next w:val="Normal"/>
    <w:uiPriority w:val="10"/>
    <w:semiHidden/>
    <w:rsid w:val="00E43BAB"/>
    <w:pPr>
      <w:tabs>
        <w:tab w:val="right" w:pos="7655"/>
      </w:tabs>
      <w:ind w:left="1134" w:right="567"/>
    </w:pPr>
  </w:style>
  <w:style w:type="paragraph" w:styleId="TOC6">
    <w:name w:val="toc 6"/>
    <w:basedOn w:val="Normal"/>
    <w:next w:val="Normal"/>
    <w:uiPriority w:val="10"/>
    <w:semiHidden/>
    <w:rsid w:val="00E43BAB"/>
    <w:pPr>
      <w:tabs>
        <w:tab w:val="right" w:pos="7655"/>
      </w:tabs>
      <w:ind w:left="2268" w:right="567" w:hanging="1134"/>
    </w:pPr>
  </w:style>
  <w:style w:type="paragraph" w:styleId="TOC7">
    <w:name w:val="toc 7"/>
    <w:basedOn w:val="Normal"/>
    <w:next w:val="Normal"/>
    <w:uiPriority w:val="10"/>
    <w:semiHidden/>
    <w:rsid w:val="00E43BAB"/>
    <w:pPr>
      <w:tabs>
        <w:tab w:val="right" w:pos="7655"/>
      </w:tabs>
      <w:ind w:left="2268" w:right="567" w:hanging="1134"/>
    </w:pPr>
  </w:style>
  <w:style w:type="paragraph" w:styleId="TOC8">
    <w:name w:val="toc 8"/>
    <w:basedOn w:val="Normal"/>
    <w:next w:val="Normal"/>
    <w:uiPriority w:val="10"/>
    <w:semiHidden/>
    <w:rsid w:val="00E43BAB"/>
    <w:pPr>
      <w:tabs>
        <w:tab w:val="right" w:pos="7655"/>
      </w:tabs>
      <w:ind w:left="2268" w:right="567" w:hanging="1134"/>
    </w:pPr>
  </w:style>
  <w:style w:type="paragraph" w:styleId="TOC9">
    <w:name w:val="toc 9"/>
    <w:basedOn w:val="Normal"/>
    <w:next w:val="Normal"/>
    <w:uiPriority w:val="10"/>
    <w:semiHidden/>
    <w:rsid w:val="00E43BAB"/>
    <w:pPr>
      <w:tabs>
        <w:tab w:val="right" w:pos="7655"/>
      </w:tabs>
      <w:ind w:left="2268" w:right="567" w:hanging="1134"/>
    </w:pPr>
  </w:style>
  <w:style w:type="paragraph" w:styleId="Bibliography">
    <w:name w:val="Bibliography"/>
    <w:basedOn w:val="Normal"/>
    <w:next w:val="Normal"/>
    <w:uiPriority w:val="99"/>
    <w:semiHidden/>
    <w:rsid w:val="00E43BAB"/>
  </w:style>
  <w:style w:type="character" w:styleId="BookTitle">
    <w:name w:val="Book Title"/>
    <w:basedOn w:val="DefaultParagraphFont"/>
    <w:uiPriority w:val="99"/>
    <w:semiHidden/>
    <w:qFormat/>
    <w:rsid w:val="00E43BAB"/>
    <w:rPr>
      <w:b/>
      <w:bCs/>
      <w:smallCaps/>
      <w:spacing w:val="5"/>
    </w:rPr>
  </w:style>
  <w:style w:type="table" w:styleId="ColorfulGrid">
    <w:name w:val="Colorful Grid"/>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rsid w:val="00E43BA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E43BA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rsid w:val="00E43BA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rsid w:val="00E43BA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rsid w:val="00E43BA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rsid w:val="00E43BA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rsid w:val="00E43BA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E43BA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rsid w:val="00E43BA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E43BA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E43BA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E43BAB"/>
    <w:rPr>
      <w:sz w:val="16"/>
      <w:szCs w:val="16"/>
    </w:rPr>
  </w:style>
  <w:style w:type="paragraph" w:styleId="CommentText">
    <w:name w:val="annotation text"/>
    <w:basedOn w:val="Normal"/>
    <w:link w:val="CommentTextChar"/>
    <w:uiPriority w:val="99"/>
    <w:semiHidden/>
    <w:rsid w:val="00E43BAB"/>
    <w:pPr>
      <w:spacing w:line="240" w:lineRule="auto"/>
    </w:pPr>
    <w:rPr>
      <w:sz w:val="20"/>
      <w:szCs w:val="20"/>
    </w:rPr>
  </w:style>
  <w:style w:type="character" w:customStyle="1" w:styleId="CommentTextChar">
    <w:name w:val="Comment Text Char"/>
    <w:basedOn w:val="DefaultParagraphFont"/>
    <w:link w:val="CommentText"/>
    <w:rsid w:val="00E43BAB"/>
    <w:rPr>
      <w:rFonts w:ascii="Verdana" w:hAnsi="Verdana"/>
      <w:lang w:val="en-GB"/>
    </w:rPr>
  </w:style>
  <w:style w:type="paragraph" w:styleId="CommentSubject">
    <w:name w:val="annotation subject"/>
    <w:basedOn w:val="CommentText"/>
    <w:next w:val="CommentText"/>
    <w:link w:val="CommentSubjectChar"/>
    <w:uiPriority w:val="99"/>
    <w:semiHidden/>
    <w:rsid w:val="00E43BAB"/>
    <w:rPr>
      <w:b/>
      <w:bCs/>
    </w:rPr>
  </w:style>
  <w:style w:type="character" w:customStyle="1" w:styleId="CommentSubjectChar">
    <w:name w:val="Comment Subject Char"/>
    <w:basedOn w:val="CommentTextChar"/>
    <w:link w:val="CommentSubject"/>
    <w:rsid w:val="00E43BAB"/>
    <w:rPr>
      <w:rFonts w:ascii="Verdana" w:hAnsi="Verdana"/>
      <w:b/>
      <w:bCs/>
      <w:lang w:val="en-GB"/>
    </w:rPr>
  </w:style>
  <w:style w:type="table" w:styleId="DarkList">
    <w:name w:val="Dark List"/>
    <w:basedOn w:val="TableNormal"/>
    <w:uiPriority w:val="99"/>
    <w:semiHidden/>
    <w:rsid w:val="00E43BA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E43BA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rsid w:val="00E43BA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rsid w:val="00E43BA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rsid w:val="00E43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rsid w:val="00E43BA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rsid w:val="00E43BA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E43BA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E43BAB"/>
    <w:rPr>
      <w:rFonts w:ascii="Tahoma" w:hAnsi="Tahoma" w:cs="Tahoma"/>
      <w:sz w:val="16"/>
      <w:szCs w:val="16"/>
      <w:lang w:val="en-GB"/>
    </w:rPr>
  </w:style>
  <w:style w:type="paragraph" w:styleId="Index1">
    <w:name w:val="index 1"/>
    <w:basedOn w:val="Normal"/>
    <w:next w:val="Normal"/>
    <w:autoRedefine/>
    <w:uiPriority w:val="99"/>
    <w:semiHidden/>
    <w:rsid w:val="00E43BAB"/>
    <w:pPr>
      <w:spacing w:line="240" w:lineRule="auto"/>
      <w:ind w:left="180" w:hanging="180"/>
    </w:pPr>
  </w:style>
  <w:style w:type="paragraph" w:styleId="Index2">
    <w:name w:val="index 2"/>
    <w:basedOn w:val="Normal"/>
    <w:next w:val="Normal"/>
    <w:autoRedefine/>
    <w:uiPriority w:val="99"/>
    <w:semiHidden/>
    <w:rsid w:val="00E43BAB"/>
    <w:pPr>
      <w:spacing w:line="240" w:lineRule="auto"/>
      <w:ind w:left="360" w:hanging="180"/>
    </w:pPr>
  </w:style>
  <w:style w:type="paragraph" w:styleId="Index3">
    <w:name w:val="index 3"/>
    <w:basedOn w:val="Normal"/>
    <w:next w:val="Normal"/>
    <w:autoRedefine/>
    <w:uiPriority w:val="99"/>
    <w:semiHidden/>
    <w:rsid w:val="00E43BAB"/>
    <w:pPr>
      <w:spacing w:line="240" w:lineRule="auto"/>
      <w:ind w:left="540" w:hanging="180"/>
    </w:pPr>
  </w:style>
  <w:style w:type="paragraph" w:styleId="Index4">
    <w:name w:val="index 4"/>
    <w:basedOn w:val="Normal"/>
    <w:next w:val="Normal"/>
    <w:autoRedefine/>
    <w:uiPriority w:val="99"/>
    <w:semiHidden/>
    <w:rsid w:val="00E43BAB"/>
    <w:pPr>
      <w:spacing w:line="240" w:lineRule="auto"/>
      <w:ind w:left="720" w:hanging="180"/>
    </w:pPr>
  </w:style>
  <w:style w:type="paragraph" w:styleId="Index5">
    <w:name w:val="index 5"/>
    <w:basedOn w:val="Normal"/>
    <w:next w:val="Normal"/>
    <w:autoRedefine/>
    <w:uiPriority w:val="99"/>
    <w:semiHidden/>
    <w:rsid w:val="00E43BAB"/>
    <w:pPr>
      <w:spacing w:line="240" w:lineRule="auto"/>
      <w:ind w:left="900" w:hanging="180"/>
    </w:pPr>
  </w:style>
  <w:style w:type="paragraph" w:styleId="Index6">
    <w:name w:val="index 6"/>
    <w:basedOn w:val="Normal"/>
    <w:next w:val="Normal"/>
    <w:autoRedefine/>
    <w:uiPriority w:val="99"/>
    <w:semiHidden/>
    <w:rsid w:val="00E43BAB"/>
    <w:pPr>
      <w:spacing w:line="240" w:lineRule="auto"/>
      <w:ind w:left="1080" w:hanging="180"/>
    </w:pPr>
  </w:style>
  <w:style w:type="paragraph" w:styleId="Index7">
    <w:name w:val="index 7"/>
    <w:basedOn w:val="Normal"/>
    <w:next w:val="Normal"/>
    <w:autoRedefine/>
    <w:uiPriority w:val="99"/>
    <w:semiHidden/>
    <w:rsid w:val="00E43BAB"/>
    <w:pPr>
      <w:spacing w:line="240" w:lineRule="auto"/>
      <w:ind w:left="1260" w:hanging="180"/>
    </w:pPr>
  </w:style>
  <w:style w:type="paragraph" w:styleId="Index8">
    <w:name w:val="index 8"/>
    <w:basedOn w:val="Normal"/>
    <w:next w:val="Normal"/>
    <w:autoRedefine/>
    <w:uiPriority w:val="99"/>
    <w:semiHidden/>
    <w:rsid w:val="00E43BAB"/>
    <w:pPr>
      <w:spacing w:line="240" w:lineRule="auto"/>
      <w:ind w:left="1440" w:hanging="180"/>
    </w:pPr>
  </w:style>
  <w:style w:type="paragraph" w:styleId="Index9">
    <w:name w:val="index 9"/>
    <w:basedOn w:val="Normal"/>
    <w:next w:val="Normal"/>
    <w:autoRedefine/>
    <w:uiPriority w:val="99"/>
    <w:semiHidden/>
    <w:rsid w:val="00E43BAB"/>
    <w:pPr>
      <w:spacing w:line="240" w:lineRule="auto"/>
      <w:ind w:left="1620" w:hanging="180"/>
    </w:pPr>
  </w:style>
  <w:style w:type="paragraph" w:styleId="IndexHeading">
    <w:name w:val="index heading"/>
    <w:basedOn w:val="Normal"/>
    <w:next w:val="Index1"/>
    <w:uiPriority w:val="99"/>
    <w:semiHidden/>
    <w:rsid w:val="00E43BA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43BAB"/>
    <w:rPr>
      <w:b/>
      <w:bCs/>
      <w:i/>
      <w:iCs/>
      <w:color w:val="4F81BD" w:themeColor="accent1"/>
    </w:rPr>
  </w:style>
  <w:style w:type="paragraph" w:styleId="IntenseQuote">
    <w:name w:val="Intense Quote"/>
    <w:basedOn w:val="Normal"/>
    <w:next w:val="Normal"/>
    <w:link w:val="IntenseQuoteChar"/>
    <w:uiPriority w:val="99"/>
    <w:semiHidden/>
    <w:qFormat/>
    <w:rsid w:val="00E43B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3BAB"/>
    <w:rPr>
      <w:rFonts w:ascii="Verdana" w:hAnsi="Verdana"/>
      <w:b/>
      <w:bCs/>
      <w:i/>
      <w:iCs/>
      <w:color w:val="4F81BD" w:themeColor="accent1"/>
      <w:sz w:val="18"/>
      <w:szCs w:val="24"/>
      <w:lang w:val="en-GB"/>
    </w:rPr>
  </w:style>
  <w:style w:type="character" w:styleId="IntenseReference">
    <w:name w:val="Intense Reference"/>
    <w:basedOn w:val="DefaultParagraphFont"/>
    <w:uiPriority w:val="99"/>
    <w:semiHidden/>
    <w:qFormat/>
    <w:rsid w:val="00E43BAB"/>
    <w:rPr>
      <w:b/>
      <w:bCs/>
      <w:smallCaps/>
      <w:color w:val="C0504D" w:themeColor="accent2"/>
      <w:spacing w:val="5"/>
      <w:u w:val="single"/>
    </w:rPr>
  </w:style>
  <w:style w:type="table" w:styleId="LightGrid">
    <w:name w:val="Light Grid"/>
    <w:basedOn w:val="TableNormal"/>
    <w:uiPriority w:val="99"/>
    <w:semiHidden/>
    <w:rsid w:val="00E43BA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E43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rsid w:val="00E43BA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rsid w:val="00E43BA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rsid w:val="00E43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rsid w:val="00E43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rsid w:val="00E43BA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rsid w:val="00E43BA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E43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rsid w:val="00E43BA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rsid w:val="00E43BA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rsid w:val="00E43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rsid w:val="00E43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rsid w:val="00E43BA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rsid w:val="00E43BA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E43BA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rsid w:val="00E43BA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rsid w:val="00E43BA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rsid w:val="00E43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rsid w:val="00E43BA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rsid w:val="00E43BA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43BAB"/>
    <w:pPr>
      <w:ind w:left="720"/>
      <w:contextualSpacing/>
    </w:pPr>
  </w:style>
  <w:style w:type="paragraph" w:styleId="MacroText">
    <w:name w:val="macro"/>
    <w:link w:val="MacroTextChar"/>
    <w:uiPriority w:val="99"/>
    <w:semiHidden/>
    <w:rsid w:val="00E43BAB"/>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pPr>
    <w:rPr>
      <w:rFonts w:ascii="Consolas" w:hAnsi="Consolas" w:cs="Consolas"/>
      <w:lang w:val="en-GB"/>
    </w:rPr>
  </w:style>
  <w:style w:type="character" w:customStyle="1" w:styleId="MacroTextChar">
    <w:name w:val="Macro Text Char"/>
    <w:basedOn w:val="DefaultParagraphFont"/>
    <w:link w:val="MacroText"/>
    <w:rsid w:val="00E43BAB"/>
    <w:rPr>
      <w:rFonts w:ascii="Consolas" w:hAnsi="Consolas" w:cs="Consolas"/>
      <w:lang w:val="en-GB"/>
    </w:rPr>
  </w:style>
  <w:style w:type="table" w:styleId="MediumGrid1">
    <w:name w:val="Medium Grid 1"/>
    <w:basedOn w:val="TableNormal"/>
    <w:uiPriority w:val="99"/>
    <w:semiHidden/>
    <w:rsid w:val="00E43BA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E43B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rsid w:val="00E43BA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rsid w:val="00E43BA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rsid w:val="00E43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rsid w:val="00E43BA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rsid w:val="00E43BA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rsid w:val="00E43BA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E43BA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rsid w:val="00E43BA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rsid w:val="00E43BA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rsid w:val="00E43BA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rsid w:val="00E43BA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rsid w:val="00E43BA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E43BA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E43B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E43BA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E43BA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E43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E43BA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E43BA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E43BAB"/>
    <w:pPr>
      <w:suppressAutoHyphens/>
    </w:pPr>
    <w:rPr>
      <w:sz w:val="18"/>
      <w:szCs w:val="24"/>
      <w:lang w:val="en-GB"/>
    </w:rPr>
  </w:style>
  <w:style w:type="character" w:styleId="PlaceholderText">
    <w:name w:val="Placeholder Text"/>
    <w:basedOn w:val="DefaultParagraphFont"/>
    <w:uiPriority w:val="99"/>
    <w:semiHidden/>
    <w:rsid w:val="00E43BAB"/>
    <w:rPr>
      <w:color w:val="808080"/>
    </w:rPr>
  </w:style>
  <w:style w:type="paragraph" w:styleId="Quote">
    <w:name w:val="Quote"/>
    <w:basedOn w:val="Normal"/>
    <w:next w:val="Normal"/>
    <w:link w:val="QuoteChar"/>
    <w:uiPriority w:val="99"/>
    <w:semiHidden/>
    <w:qFormat/>
    <w:rsid w:val="00E43BAB"/>
    <w:rPr>
      <w:i/>
      <w:iCs/>
      <w:color w:val="000000" w:themeColor="text1"/>
    </w:rPr>
  </w:style>
  <w:style w:type="character" w:customStyle="1" w:styleId="QuoteChar">
    <w:name w:val="Quote Char"/>
    <w:basedOn w:val="DefaultParagraphFont"/>
    <w:link w:val="Quote"/>
    <w:uiPriority w:val="29"/>
    <w:rsid w:val="00E43BAB"/>
    <w:rPr>
      <w:rFonts w:ascii="Verdana" w:hAnsi="Verdana"/>
      <w:i/>
      <w:iCs/>
      <w:color w:val="000000" w:themeColor="text1"/>
      <w:sz w:val="18"/>
      <w:szCs w:val="24"/>
      <w:lang w:val="en-GB"/>
    </w:rPr>
  </w:style>
  <w:style w:type="character" w:styleId="SubtleEmphasis">
    <w:name w:val="Subtle Emphasis"/>
    <w:basedOn w:val="DefaultParagraphFont"/>
    <w:uiPriority w:val="99"/>
    <w:semiHidden/>
    <w:qFormat/>
    <w:rsid w:val="00E43BAB"/>
    <w:rPr>
      <w:i/>
      <w:iCs/>
      <w:color w:val="808080" w:themeColor="text1" w:themeTint="7F"/>
    </w:rPr>
  </w:style>
  <w:style w:type="character" w:styleId="SubtleReference">
    <w:name w:val="Subtle Reference"/>
    <w:basedOn w:val="DefaultParagraphFont"/>
    <w:uiPriority w:val="99"/>
    <w:semiHidden/>
    <w:qFormat/>
    <w:rsid w:val="00E43BAB"/>
    <w:rPr>
      <w:smallCaps/>
      <w:color w:val="C0504D" w:themeColor="accent2"/>
      <w:u w:val="single"/>
    </w:rPr>
  </w:style>
  <w:style w:type="paragraph" w:styleId="TableofAuthorities">
    <w:name w:val="table of authorities"/>
    <w:basedOn w:val="Normal"/>
    <w:next w:val="Normal"/>
    <w:uiPriority w:val="99"/>
    <w:semiHidden/>
    <w:rsid w:val="00E43BAB"/>
    <w:pPr>
      <w:ind w:left="180" w:hanging="180"/>
    </w:pPr>
  </w:style>
  <w:style w:type="paragraph" w:styleId="TOAHeading">
    <w:name w:val="toa heading"/>
    <w:basedOn w:val="Normal"/>
    <w:next w:val="Normal"/>
    <w:uiPriority w:val="99"/>
    <w:semiHidden/>
    <w:rsid w:val="00E43BAB"/>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99"/>
    <w:semiHidden/>
    <w:qFormat/>
    <w:rsid w:val="00E43BAB"/>
    <w:pPr>
      <w:keepNext/>
      <w:keepLines/>
      <w:spacing w:before="480"/>
      <w:outlineLvl w:val="9"/>
    </w:pPr>
    <w:rPr>
      <w:rFonts w:asciiTheme="majorHAnsi" w:eastAsiaTheme="majorEastAsia" w:hAnsiTheme="majorHAnsi" w:cstheme="majorBidi"/>
      <w:caps w:val="0"/>
      <w:color w:val="365F91" w:themeColor="accent1" w:themeShade="BF"/>
      <w:sz w:val="28"/>
      <w:szCs w:val="28"/>
    </w:rPr>
  </w:style>
  <w:style w:type="paragraph" w:customStyle="1" w:styleId="TableColumnHeading">
    <w:name w:val="Table Column Heading"/>
    <w:basedOn w:val="Normal"/>
    <w:uiPriority w:val="19"/>
    <w:rsid w:val="00D32989"/>
    <w:pPr>
      <w:spacing w:line="220" w:lineRule="atLeast"/>
      <w:jc w:val="left"/>
    </w:pPr>
    <w:rPr>
      <w:rFonts w:eastAsia="Malgun Gothic"/>
      <w:b/>
    </w:rPr>
  </w:style>
  <w:style w:type="paragraph" w:customStyle="1" w:styleId="TableHeading">
    <w:name w:val="Table Heading"/>
    <w:basedOn w:val="Normal"/>
    <w:uiPriority w:val="19"/>
    <w:rsid w:val="00D32989"/>
    <w:pPr>
      <w:spacing w:line="260" w:lineRule="atLeast"/>
      <w:jc w:val="left"/>
    </w:pPr>
    <w:rPr>
      <w:rFonts w:eastAsia="Malgun Gothic"/>
      <w:b/>
    </w:rPr>
  </w:style>
  <w:style w:type="paragraph" w:customStyle="1" w:styleId="Tabletext">
    <w:name w:val="Table text"/>
    <w:basedOn w:val="Normal"/>
    <w:uiPriority w:val="19"/>
    <w:rsid w:val="00D32989"/>
    <w:pPr>
      <w:spacing w:line="220" w:lineRule="atLeast"/>
      <w:jc w:val="left"/>
    </w:pPr>
    <w:rPr>
      <w:rFonts w:eastAsia="Malgun Gothic"/>
    </w:rPr>
  </w:style>
  <w:style w:type="paragraph" w:customStyle="1" w:styleId="TableNumbers">
    <w:name w:val="Table Numbers"/>
    <w:basedOn w:val="Tabletext"/>
    <w:uiPriority w:val="19"/>
    <w:rsid w:val="00D32989"/>
    <w:pPr>
      <w:jc w:val="right"/>
    </w:pPr>
  </w:style>
  <w:style w:type="paragraph" w:customStyle="1" w:styleId="TableNumbersTotal">
    <w:name w:val="Table Numbers Total"/>
    <w:basedOn w:val="TableNumbers"/>
    <w:uiPriority w:val="19"/>
    <w:rsid w:val="00D32989"/>
    <w:rPr>
      <w:b/>
    </w:rPr>
  </w:style>
  <w:style w:type="paragraph" w:customStyle="1" w:styleId="Default">
    <w:name w:val="Default"/>
    <w:rsid w:val="00B56E61"/>
    <w:pPr>
      <w:widowControl w:val="0"/>
      <w:autoSpaceDE w:val="0"/>
      <w:autoSpaceDN w:val="0"/>
      <w:adjustRightInd w:val="0"/>
      <w:spacing w:line="240" w:lineRule="auto"/>
    </w:pPr>
    <w:rPr>
      <w:rFonts w:ascii="Times" w:hAnsi="Times" w:cs="Times"/>
      <w:color w:val="000000"/>
      <w:sz w:val="24"/>
      <w:szCs w:val="24"/>
      <w:lang w:val="de-DE" w:eastAsia="de-DE"/>
    </w:rPr>
  </w:style>
  <w:style w:type="character" w:customStyle="1" w:styleId="remove-absolute">
    <w:name w:val="remove-absolute"/>
    <w:basedOn w:val="DefaultParagraphFont"/>
    <w:rsid w:val="00F93690"/>
  </w:style>
  <w:style w:type="character" w:styleId="UnresolvedMention">
    <w:name w:val="Unresolved Mention"/>
    <w:basedOn w:val="DefaultParagraphFont"/>
    <w:uiPriority w:val="99"/>
    <w:semiHidden/>
    <w:unhideWhenUsed/>
    <w:rsid w:val="0030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91458">
      <w:bodyDiv w:val="1"/>
      <w:marLeft w:val="0"/>
      <w:marRight w:val="0"/>
      <w:marTop w:val="0"/>
      <w:marBottom w:val="0"/>
      <w:divBdr>
        <w:top w:val="none" w:sz="0" w:space="0" w:color="auto"/>
        <w:left w:val="none" w:sz="0" w:space="0" w:color="auto"/>
        <w:bottom w:val="none" w:sz="0" w:space="0" w:color="auto"/>
        <w:right w:val="none" w:sz="0" w:space="0" w:color="auto"/>
      </w:divBdr>
    </w:div>
    <w:div w:id="959536061">
      <w:bodyDiv w:val="1"/>
      <w:marLeft w:val="0"/>
      <w:marRight w:val="0"/>
      <w:marTop w:val="0"/>
      <w:marBottom w:val="0"/>
      <w:divBdr>
        <w:top w:val="none" w:sz="0" w:space="0" w:color="auto"/>
        <w:left w:val="none" w:sz="0" w:space="0" w:color="auto"/>
        <w:bottom w:val="none" w:sz="0" w:space="0" w:color="auto"/>
        <w:right w:val="none" w:sz="0" w:space="0" w:color="auto"/>
      </w:divBdr>
    </w:div>
    <w:div w:id="1502307697">
      <w:bodyDiv w:val="1"/>
      <w:marLeft w:val="0"/>
      <w:marRight w:val="0"/>
      <w:marTop w:val="0"/>
      <w:marBottom w:val="0"/>
      <w:divBdr>
        <w:top w:val="none" w:sz="0" w:space="0" w:color="auto"/>
        <w:left w:val="none" w:sz="0" w:space="0" w:color="auto"/>
        <w:bottom w:val="none" w:sz="0" w:space="0" w:color="auto"/>
        <w:right w:val="none" w:sz="0" w:space="0" w:color="auto"/>
      </w:divBdr>
    </w:div>
    <w:div w:id="19144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orules.com/CTU_INF_MA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tclub.com/media/files/tt-club/stop-loss/stop-loss-13-coiled-material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V013\AppData\Local\Temp\7zOF6A0.tmp\Customer%20Adviso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F0CC8746C8E408E732BC243A1D187" ma:contentTypeVersion="17" ma:contentTypeDescription="Create a new document." ma:contentTypeScope="" ma:versionID="e6579f1d7f5eab2e5ebf77889c11927b">
  <xsd:schema xmlns:xsd="http://www.w3.org/2001/XMLSchema" xmlns:xs="http://www.w3.org/2001/XMLSchema" xmlns:p="http://schemas.microsoft.com/office/2006/metadata/properties" xmlns:ns2="485837b5-355e-4fe2-87e8-9595e71925fc" xmlns:ns3="7f0de08a-2948-4e43-920f-81d7cff6e26a" targetNamespace="http://schemas.microsoft.com/office/2006/metadata/properties" ma:root="true" ma:fieldsID="709c3110b4a398166262fe21b88cf1fc" ns2:_="" ns3:_="">
    <xsd:import namespace="485837b5-355e-4fe2-87e8-9595e71925fc"/>
    <xsd:import namespace="7f0de08a-2948-4e43-920f-81d7cff6e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837b5-355e-4fe2-87e8-9595e719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de08a-2948-4e43-920f-81d7cff6e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36fd33-40b1-45d7-b21f-c98df3cb9485}" ma:internalName="TaxCatchAll" ma:showField="CatchAllData" ma:web="7f0de08a-2948-4e43-920f-81d7cff6e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5837b5-355e-4fe2-87e8-9595e71925fc">
      <Terms xmlns="http://schemas.microsoft.com/office/infopath/2007/PartnerControls"/>
    </lcf76f155ced4ddcb4097134ff3c332f>
    <TaxCatchAll xmlns="7f0de08a-2948-4e43-920f-81d7cff6e26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F36F-3C17-46A6-A0F6-114458580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837b5-355e-4fe2-87e8-9595e71925fc"/>
    <ds:schemaRef ds:uri="7f0de08a-2948-4e43-920f-81d7cff6e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5E9DB-7A13-45C9-8DC9-464E08DBB5C1}">
  <ds:schemaRefs>
    <ds:schemaRef ds:uri="http://schemas.microsoft.com/office/2006/metadata/longProperties"/>
  </ds:schemaRefs>
</ds:datastoreItem>
</file>

<file path=customXml/itemProps3.xml><?xml version="1.0" encoding="utf-8"?>
<ds:datastoreItem xmlns:ds="http://schemas.openxmlformats.org/officeDocument/2006/customXml" ds:itemID="{29C182A8-BBE6-4D0C-B773-654FE8D5C85E}">
  <ds:schemaRefs>
    <ds:schemaRef ds:uri="http://schemas.microsoft.com/sharepoint/v3/contenttype/forms"/>
  </ds:schemaRefs>
</ds:datastoreItem>
</file>

<file path=customXml/itemProps4.xml><?xml version="1.0" encoding="utf-8"?>
<ds:datastoreItem xmlns:ds="http://schemas.openxmlformats.org/officeDocument/2006/customXml" ds:itemID="{BA776AFA-6657-40AD-A261-D6E1932E12DB}">
  <ds:schemaRefs>
    <ds:schemaRef ds:uri="http://schemas.microsoft.com/office/2006/metadata/properties"/>
    <ds:schemaRef ds:uri="http://schemas.microsoft.com/office/infopath/2007/PartnerControls"/>
    <ds:schemaRef ds:uri="485837b5-355e-4fe2-87e8-9595e71925fc"/>
    <ds:schemaRef ds:uri="7f0de08a-2948-4e43-920f-81d7cff6e26a"/>
  </ds:schemaRefs>
</ds:datastoreItem>
</file>

<file path=customXml/itemProps5.xml><?xml version="1.0" encoding="utf-8"?>
<ds:datastoreItem xmlns:ds="http://schemas.openxmlformats.org/officeDocument/2006/customXml" ds:itemID="{C7DC6F57-BD56-4C0A-A37F-AA8CD27A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Advisory</Template>
  <TotalTime>116</TotalTime>
  <Pages>5</Pages>
  <Words>1799</Words>
  <Characters>4003</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Customer Advisory</vt:lpstr>
    </vt:vector>
  </TitlesOfParts>
  <Company>A.P. Møller Mærsk</Company>
  <LinksUpToDate>false</LinksUpToDate>
  <CharactersWithSpaces>5791</CharactersWithSpaces>
  <SharedDoc>false</SharedDoc>
  <HLinks>
    <vt:vector size="18" baseType="variant">
      <vt:variant>
        <vt:i4>7209017</vt:i4>
      </vt:variant>
      <vt:variant>
        <vt:i4>6</vt:i4>
      </vt:variant>
      <vt:variant>
        <vt:i4>0</vt:i4>
      </vt:variant>
      <vt:variant>
        <vt:i4>5</vt:i4>
      </vt:variant>
      <vt:variant>
        <vt:lpwstr>https://www.ttclub.com/media/files/tt-club/stop-loss/stop-loss-13-coiled-materials.pdf</vt:lpwstr>
      </vt:variant>
      <vt:variant>
        <vt:lpwstr/>
      </vt:variant>
      <vt:variant>
        <vt:i4>4390937</vt:i4>
      </vt:variant>
      <vt:variant>
        <vt:i4>3</vt:i4>
      </vt:variant>
      <vt:variant>
        <vt:i4>0</vt:i4>
      </vt:variant>
      <vt:variant>
        <vt:i4>5</vt:i4>
      </vt:variant>
      <vt:variant>
        <vt:lpwstr>https://www.imorules.com/CTU_INF_MAT.html</vt:lpwstr>
      </vt:variant>
      <vt:variant>
        <vt:lpwstr/>
      </vt:variant>
      <vt:variant>
        <vt:i4>6684758</vt:i4>
      </vt:variant>
      <vt:variant>
        <vt:i4>0</vt:i4>
      </vt:variant>
      <vt:variant>
        <vt:i4>0</vt:i4>
      </vt:variant>
      <vt:variant>
        <vt:i4>5</vt:i4>
      </vt:variant>
      <vt:variant>
        <vt:lpwstr>https://unece.org/fileadmin/DAM/trans/doc/2014/wp24/CTU_Code_January_2014.pdf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Advisory</dc:title>
  <dc:creator>Garado, Aubrey Virata</dc:creator>
  <cp:lastModifiedBy>Seon Il Gray Ko</cp:lastModifiedBy>
  <cp:revision>28</cp:revision>
  <cp:lastPrinted>2020-02-18T08:14:00Z</cp:lastPrinted>
  <dcterms:created xsi:type="dcterms:W3CDTF">2024-08-07T07:16:00Z</dcterms:created>
  <dcterms:modified xsi:type="dcterms:W3CDTF">2024-09-19T08:54:00Z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PMM_KeepForever">
    <vt:lpwstr>0</vt:lpwstr>
  </property>
  <property fmtid="{D5CDD505-2E9C-101B-9397-08002B2CF9AE}" pid="4" name="APMM_Keywords">
    <vt:lpwstr/>
  </property>
  <property fmtid="{D5CDD505-2E9C-101B-9397-08002B2CF9AE}" pid="5" name="APMM_DocumentType">
    <vt:lpwstr>Presentations and Publications</vt:lpwstr>
  </property>
  <property fmtid="{D5CDD505-2E9C-101B-9397-08002B2CF9AE}" pid="6" name="APMM_Category1">
    <vt:lpwstr>Communication</vt:lpwstr>
  </property>
  <property fmtid="{D5CDD505-2E9C-101B-9397-08002B2CF9AE}" pid="7" name="ContentType">
    <vt:lpwstr>Document</vt:lpwstr>
  </property>
  <property fmtid="{D5CDD505-2E9C-101B-9397-08002B2CF9AE}" pid="8" name="display_urn:schemas-microsoft-com:office:office#Editor">
    <vt:lpwstr>De Jesus, Claudine Coloso</vt:lpwstr>
  </property>
  <property fmtid="{D5CDD505-2E9C-101B-9397-08002B2CF9AE}" pid="9" name="display_urn:schemas-microsoft-com:office:office#Author">
    <vt:lpwstr>Muthiyan, Pritesh Chandrakant - ADMIN</vt:lpwstr>
  </property>
  <property fmtid="{D5CDD505-2E9C-101B-9397-08002B2CF9AE}" pid="10" name="SD_DocumentLanguage">
    <vt:lpwstr>en-GB</vt:lpwstr>
  </property>
  <property fmtid="{D5CDD505-2E9C-101B-9397-08002B2CF9AE}" pid="11" name="SD_KeepOpenIfEmpty">
    <vt:lpwstr>False</vt:lpwstr>
  </property>
  <property fmtid="{D5CDD505-2E9C-101B-9397-08002B2CF9AE}" pid="12" name="SD_ShowDocumentInfo">
    <vt:lpwstr>True</vt:lpwstr>
  </property>
  <property fmtid="{D5CDD505-2E9C-101B-9397-08002B2CF9AE}" pid="13" name="SD_ShowGeneralPanel">
    <vt:lpwstr>True</vt:lpwstr>
  </property>
  <property fmtid="{D5CDD505-2E9C-101B-9397-08002B2CF9AE}" pid="14" name="SD_BrandingGraphicBehavior">
    <vt:lpwstr/>
  </property>
  <property fmtid="{D5CDD505-2E9C-101B-9397-08002B2CF9AE}" pid="15" name="ContentTypeId">
    <vt:lpwstr>0x0101003B2F0CC8746C8E408E732BC243A1D187</vt:lpwstr>
  </property>
  <property fmtid="{D5CDD505-2E9C-101B-9397-08002B2CF9AE}" pid="16" name="MSIP_Label_71bba39d-4745-4e9d-97db-0c1927b54242_Enabled">
    <vt:lpwstr>True</vt:lpwstr>
  </property>
  <property fmtid="{D5CDD505-2E9C-101B-9397-08002B2CF9AE}" pid="17" name="MSIP_Label_71bba39d-4745-4e9d-97db-0c1927b54242_SiteId">
    <vt:lpwstr>05d75c05-fa1a-42e7-9cf1-eb416c396f2d</vt:lpwstr>
  </property>
  <property fmtid="{D5CDD505-2E9C-101B-9397-08002B2CF9AE}" pid="18" name="MSIP_Label_71bba39d-4745-4e9d-97db-0c1927b54242_Owner">
    <vt:lpwstr>konstantina.markou@maersk.com</vt:lpwstr>
  </property>
  <property fmtid="{D5CDD505-2E9C-101B-9397-08002B2CF9AE}" pid="19" name="MSIP_Label_71bba39d-4745-4e9d-97db-0c1927b54242_SetDate">
    <vt:lpwstr>2019-07-09T09:32:54.3471227Z</vt:lpwstr>
  </property>
  <property fmtid="{D5CDD505-2E9C-101B-9397-08002B2CF9AE}" pid="20" name="MSIP_Label_71bba39d-4745-4e9d-97db-0c1927b54242_Name">
    <vt:lpwstr>Internal</vt:lpwstr>
  </property>
  <property fmtid="{D5CDD505-2E9C-101B-9397-08002B2CF9AE}" pid="21" name="MSIP_Label_71bba39d-4745-4e9d-97db-0c1927b54242_Application">
    <vt:lpwstr>Microsoft Azure Information Protection</vt:lpwstr>
  </property>
  <property fmtid="{D5CDD505-2E9C-101B-9397-08002B2CF9AE}" pid="22" name="MSIP_Label_71bba39d-4745-4e9d-97db-0c1927b54242_Extended_MSFT_Method">
    <vt:lpwstr>Manual</vt:lpwstr>
  </property>
  <property fmtid="{D5CDD505-2E9C-101B-9397-08002B2CF9AE}" pid="23" name="Sensitivity">
    <vt:lpwstr>Internal</vt:lpwstr>
  </property>
  <property fmtid="{D5CDD505-2E9C-101B-9397-08002B2CF9AE}" pid="24" name="MediaServiceImageTags">
    <vt:lpwstr/>
  </property>
</Properties>
</file>